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8499" w14:textId="77777777" w:rsidR="008577AB" w:rsidRPr="00BF1EEC" w:rsidRDefault="001B16A1" w:rsidP="00A56898">
      <w:pPr>
        <w:pStyle w:val="2"/>
        <w:tabs>
          <w:tab w:val="left" w:pos="567"/>
        </w:tabs>
        <w:rPr>
          <w:sz w:val="18"/>
          <w:szCs w:val="18"/>
          <w14:shadow w14:blurRad="50800" w14:dist="38100" w14:dir="2700000" w14:sx="100000" w14:sy="100000" w14:kx="0" w14:ky="0" w14:algn="tl">
            <w14:srgbClr w14:val="000000">
              <w14:alpha w14:val="60000"/>
            </w14:srgbClr>
          </w14:shadow>
        </w:rPr>
      </w:pPr>
      <w:r w:rsidRPr="00BF1EEC">
        <w:rPr>
          <w:sz w:val="18"/>
          <w:szCs w:val="18"/>
          <w14:shadow w14:blurRad="50800" w14:dist="38100" w14:dir="2700000" w14:sx="100000" w14:sy="100000" w14:kx="0" w14:ky="0" w14:algn="tl">
            <w14:srgbClr w14:val="000000">
              <w14:alpha w14:val="60000"/>
            </w14:srgbClr>
          </w14:shadow>
        </w:rPr>
        <w:t>ДОГОВОР</w:t>
      </w:r>
      <w:r w:rsidR="00480D57" w:rsidRPr="00BF1EEC">
        <w:rPr>
          <w:sz w:val="18"/>
          <w:szCs w:val="18"/>
          <w14:shadow w14:blurRad="50800" w14:dist="38100" w14:dir="2700000" w14:sx="100000" w14:sy="100000" w14:kx="0" w14:ky="0" w14:algn="tl">
            <w14:srgbClr w14:val="000000">
              <w14:alpha w14:val="60000"/>
            </w14:srgbClr>
          </w14:shadow>
        </w:rPr>
        <w:t xml:space="preserve"> </w:t>
      </w:r>
      <w:r w:rsidR="00912990" w:rsidRPr="00BF1EEC">
        <w:rPr>
          <w:sz w:val="18"/>
          <w:szCs w:val="18"/>
          <w14:shadow w14:blurRad="50800" w14:dist="38100" w14:dir="2700000" w14:sx="100000" w14:sy="100000" w14:kx="0" w14:ky="0" w14:algn="tl">
            <w14:srgbClr w14:val="000000">
              <w14:alpha w14:val="60000"/>
            </w14:srgbClr>
          </w14:shadow>
        </w:rPr>
        <w:t>КУПЛИ-ПРОДАЖИ (ПОСТАВКИ)</w:t>
      </w:r>
    </w:p>
    <w:p w14:paraId="6CEBBDAB" w14:textId="77777777" w:rsidR="00480D57" w:rsidRPr="00BF1EEC" w:rsidRDefault="002431AA" w:rsidP="00F92076">
      <w:pPr>
        <w:pStyle w:val="2"/>
        <w:tabs>
          <w:tab w:val="left" w:pos="567"/>
        </w:tabs>
        <w:rPr>
          <w:sz w:val="18"/>
          <w:szCs w:val="18"/>
          <w14:shadow w14:blurRad="50800" w14:dist="38100" w14:dir="2700000" w14:sx="100000" w14:sy="100000" w14:kx="0" w14:ky="0" w14:algn="tl">
            <w14:srgbClr w14:val="000000">
              <w14:alpha w14:val="60000"/>
            </w14:srgbClr>
          </w14:shadow>
        </w:rPr>
      </w:pPr>
      <w:r w:rsidRPr="00BF1EEC">
        <w:rPr>
          <w:sz w:val="18"/>
          <w:szCs w:val="18"/>
          <w14:shadow w14:blurRad="50800" w14:dist="38100" w14:dir="2700000" w14:sx="100000" w14:sy="100000" w14:kx="0" w14:ky="0" w14:algn="tl">
            <w14:srgbClr w14:val="000000">
              <w14:alpha w14:val="60000"/>
            </w14:srgbClr>
          </w14:shadow>
        </w:rPr>
        <w:t>ЭЛЕКТР</w:t>
      </w:r>
      <w:r w:rsidR="00F91272" w:rsidRPr="00BF1EEC">
        <w:rPr>
          <w:sz w:val="18"/>
          <w:szCs w:val="18"/>
          <w14:shadow w14:blurRad="50800" w14:dist="38100" w14:dir="2700000" w14:sx="100000" w14:sy="100000" w14:kx="0" w14:ky="0" w14:algn="tl">
            <w14:srgbClr w14:val="000000">
              <w14:alpha w14:val="60000"/>
            </w14:srgbClr>
          </w14:shadow>
        </w:rPr>
        <w:t xml:space="preserve">ИЧЕСКОЙ </w:t>
      </w:r>
      <w:r w:rsidRPr="00BF1EEC">
        <w:rPr>
          <w:sz w:val="18"/>
          <w:szCs w:val="18"/>
          <w14:shadow w14:blurRad="50800" w14:dist="38100" w14:dir="2700000" w14:sx="100000" w14:sy="100000" w14:kx="0" w14:ky="0" w14:algn="tl">
            <w14:srgbClr w14:val="000000">
              <w14:alpha w14:val="60000"/>
            </w14:srgbClr>
          </w14:shadow>
        </w:rPr>
        <w:t>ЭНЕРГИИ</w:t>
      </w:r>
      <w:r w:rsidR="00EF5BE6" w:rsidRPr="00BF1EEC">
        <w:rPr>
          <w:sz w:val="18"/>
          <w:szCs w:val="18"/>
          <w14:shadow w14:blurRad="50800" w14:dist="38100" w14:dir="2700000" w14:sx="100000" w14:sy="100000" w14:kx="0" w14:ky="0" w14:algn="tl">
            <w14:srgbClr w14:val="000000">
              <w14:alpha w14:val="60000"/>
            </w14:srgbClr>
          </w14:shadow>
        </w:rPr>
        <w:t xml:space="preserve"> (МОЩНОСТИ)</w:t>
      </w:r>
    </w:p>
    <w:p w14:paraId="2AD82C07" w14:textId="77777777" w:rsidR="00403D5E" w:rsidRPr="00E1635C" w:rsidRDefault="00480D57" w:rsidP="00F92076">
      <w:pPr>
        <w:tabs>
          <w:tab w:val="left" w:pos="567"/>
          <w:tab w:val="left" w:pos="7485"/>
        </w:tabs>
        <w:rPr>
          <w:sz w:val="18"/>
          <w:szCs w:val="18"/>
        </w:rPr>
      </w:pPr>
      <w:r w:rsidRPr="00E1635C">
        <w:rPr>
          <w:sz w:val="18"/>
          <w:szCs w:val="18"/>
        </w:rPr>
        <w:tab/>
        <w:t xml:space="preserve">                              </w:t>
      </w:r>
      <w:r w:rsidR="00ED1C3C" w:rsidRPr="00E1635C">
        <w:rPr>
          <w:sz w:val="18"/>
          <w:szCs w:val="18"/>
        </w:rPr>
        <w:tab/>
      </w:r>
    </w:p>
    <w:p w14:paraId="421DD964" w14:textId="2DCDCABA" w:rsidR="00D224AC" w:rsidRPr="00E1635C" w:rsidRDefault="00D224AC" w:rsidP="00F92076">
      <w:pPr>
        <w:tabs>
          <w:tab w:val="left" w:pos="567"/>
        </w:tabs>
        <w:rPr>
          <w:sz w:val="18"/>
          <w:szCs w:val="18"/>
        </w:rPr>
      </w:pPr>
      <w:r w:rsidRPr="00E1635C">
        <w:rPr>
          <w:sz w:val="18"/>
          <w:szCs w:val="18"/>
        </w:rPr>
        <w:t xml:space="preserve">г. Краснодар                                                                </w:t>
      </w:r>
      <w:r w:rsidR="009B750E" w:rsidRPr="00E1635C">
        <w:rPr>
          <w:sz w:val="18"/>
          <w:szCs w:val="18"/>
        </w:rPr>
        <w:t>№</w:t>
      </w:r>
      <w:r w:rsidRPr="00E1635C">
        <w:rPr>
          <w:sz w:val="18"/>
          <w:szCs w:val="18"/>
        </w:rPr>
        <w:t xml:space="preserve"> </w:t>
      </w:r>
      <w:r w:rsidR="006E1A92" w:rsidRPr="00E1635C">
        <w:rPr>
          <w:sz w:val="18"/>
          <w:szCs w:val="18"/>
        </w:rPr>
        <w:t>_________</w:t>
      </w:r>
      <w:r w:rsidR="00612FF3" w:rsidRPr="00E1635C">
        <w:rPr>
          <w:sz w:val="18"/>
          <w:szCs w:val="18"/>
        </w:rPr>
        <w:t xml:space="preserve">      </w:t>
      </w:r>
      <w:r w:rsidRPr="00E1635C">
        <w:rPr>
          <w:sz w:val="18"/>
          <w:szCs w:val="18"/>
        </w:rPr>
        <w:t xml:space="preserve"> </w:t>
      </w:r>
      <w:r w:rsidR="00C66F32" w:rsidRPr="00E1635C">
        <w:rPr>
          <w:sz w:val="18"/>
          <w:szCs w:val="18"/>
        </w:rPr>
        <w:t xml:space="preserve">   </w:t>
      </w:r>
      <w:r w:rsidRPr="00E1635C">
        <w:rPr>
          <w:sz w:val="18"/>
          <w:szCs w:val="18"/>
        </w:rPr>
        <w:t xml:space="preserve">               </w:t>
      </w:r>
      <w:r w:rsidR="00612FF3" w:rsidRPr="00E1635C">
        <w:rPr>
          <w:sz w:val="18"/>
          <w:szCs w:val="18"/>
        </w:rPr>
        <w:t xml:space="preserve">  </w:t>
      </w:r>
      <w:r w:rsidR="00E464D4" w:rsidRPr="00E1635C">
        <w:rPr>
          <w:sz w:val="18"/>
          <w:szCs w:val="18"/>
        </w:rPr>
        <w:t xml:space="preserve">                             </w:t>
      </w:r>
      <w:r w:rsidR="00514664">
        <w:rPr>
          <w:sz w:val="18"/>
          <w:szCs w:val="18"/>
        </w:rPr>
        <w:t xml:space="preserve">         </w:t>
      </w:r>
      <w:proofErr w:type="gramStart"/>
      <w:r w:rsidR="00514664">
        <w:rPr>
          <w:sz w:val="18"/>
          <w:szCs w:val="18"/>
        </w:rPr>
        <w:t xml:space="preserve"> </w:t>
      </w:r>
      <w:r w:rsidR="00E464D4" w:rsidRPr="00E1635C">
        <w:rPr>
          <w:sz w:val="18"/>
          <w:szCs w:val="18"/>
        </w:rPr>
        <w:t xml:space="preserve"> </w:t>
      </w:r>
      <w:r w:rsidR="00612FF3" w:rsidRPr="00E1635C">
        <w:rPr>
          <w:sz w:val="18"/>
          <w:szCs w:val="18"/>
        </w:rPr>
        <w:t xml:space="preserve"> </w:t>
      </w:r>
      <w:r w:rsidR="000353B2" w:rsidRPr="00E1635C">
        <w:rPr>
          <w:sz w:val="18"/>
          <w:szCs w:val="18"/>
        </w:rPr>
        <w:t>«</w:t>
      </w:r>
      <w:proofErr w:type="gramEnd"/>
      <w:r w:rsidR="006E1A92" w:rsidRPr="00E1635C">
        <w:rPr>
          <w:sz w:val="18"/>
          <w:szCs w:val="18"/>
        </w:rPr>
        <w:t>__</w:t>
      </w:r>
      <w:r w:rsidR="000353B2" w:rsidRPr="00E1635C">
        <w:rPr>
          <w:sz w:val="18"/>
          <w:szCs w:val="18"/>
        </w:rPr>
        <w:t xml:space="preserve">» </w:t>
      </w:r>
      <w:r w:rsidR="006E1A92" w:rsidRPr="00E1635C">
        <w:rPr>
          <w:sz w:val="18"/>
          <w:szCs w:val="18"/>
        </w:rPr>
        <w:t>_______</w:t>
      </w:r>
      <w:r w:rsidR="000353B2" w:rsidRPr="00E1635C">
        <w:rPr>
          <w:sz w:val="18"/>
          <w:szCs w:val="18"/>
        </w:rPr>
        <w:t xml:space="preserve"> </w:t>
      </w:r>
      <w:r w:rsidRPr="00E1635C">
        <w:rPr>
          <w:sz w:val="18"/>
          <w:szCs w:val="18"/>
        </w:rPr>
        <w:t>20</w:t>
      </w:r>
      <w:r w:rsidR="006E1A92" w:rsidRPr="00E1635C">
        <w:rPr>
          <w:sz w:val="18"/>
          <w:szCs w:val="18"/>
        </w:rPr>
        <w:t>__</w:t>
      </w:r>
      <w:r w:rsidRPr="00E1635C">
        <w:rPr>
          <w:sz w:val="18"/>
          <w:szCs w:val="18"/>
        </w:rPr>
        <w:t xml:space="preserve"> г</w:t>
      </w:r>
      <w:r w:rsidR="0019289E" w:rsidRPr="00E1635C">
        <w:rPr>
          <w:sz w:val="18"/>
          <w:szCs w:val="18"/>
        </w:rPr>
        <w:t>ода</w:t>
      </w:r>
    </w:p>
    <w:p w14:paraId="0E29AACC" w14:textId="77777777" w:rsidR="00F92076" w:rsidRPr="00E1635C" w:rsidRDefault="00F92076" w:rsidP="00B41FAA">
      <w:pPr>
        <w:jc w:val="both"/>
        <w:rPr>
          <w:b/>
          <w:sz w:val="18"/>
          <w:szCs w:val="18"/>
        </w:rPr>
      </w:pPr>
    </w:p>
    <w:p w14:paraId="6D2ED3F2" w14:textId="77777777" w:rsidR="00891FE1" w:rsidRDefault="00891FE1" w:rsidP="00891FE1">
      <w:pPr>
        <w:ind w:firstLine="567"/>
        <w:jc w:val="both"/>
        <w:rPr>
          <w:sz w:val="18"/>
          <w:szCs w:val="18"/>
        </w:rPr>
      </w:pPr>
      <w:r>
        <w:rPr>
          <w:b/>
          <w:sz w:val="18"/>
          <w:szCs w:val="18"/>
        </w:rPr>
        <w:t>Общество с ограниченной ответственностью «КЭС» (ООО «КЭС»)</w:t>
      </w:r>
      <w:r>
        <w:rPr>
          <w:sz w:val="18"/>
          <w:szCs w:val="18"/>
        </w:rPr>
        <w:t xml:space="preserve">, именуемое в дальнейшем </w:t>
      </w:r>
      <w:r>
        <w:rPr>
          <w:b/>
          <w:bCs/>
          <w:sz w:val="18"/>
          <w:szCs w:val="18"/>
        </w:rPr>
        <w:t>«Энергосбытовая компания» (ЭСК)</w:t>
      </w:r>
      <w:r>
        <w:rPr>
          <w:sz w:val="18"/>
          <w:szCs w:val="18"/>
        </w:rPr>
        <w:t>, в лице ____________________________________________________, действующего на основании __________________________________, с одной стороны, и</w:t>
      </w:r>
    </w:p>
    <w:p w14:paraId="3885D1B7" w14:textId="77777777" w:rsidR="00891FE1" w:rsidRDefault="00891FE1" w:rsidP="00891FE1">
      <w:pPr>
        <w:ind w:firstLine="567"/>
        <w:jc w:val="both"/>
        <w:rPr>
          <w:sz w:val="18"/>
          <w:szCs w:val="18"/>
        </w:rPr>
      </w:pPr>
      <w:r>
        <w:rPr>
          <w:sz w:val="18"/>
          <w:szCs w:val="18"/>
        </w:rPr>
        <w:t>____</w:t>
      </w:r>
      <w:r>
        <w:rPr>
          <w:b/>
          <w:sz w:val="18"/>
          <w:szCs w:val="18"/>
        </w:rPr>
        <w:t>_________________________________________________</w:t>
      </w:r>
      <w:r>
        <w:rPr>
          <w:bCs/>
          <w:sz w:val="18"/>
          <w:szCs w:val="18"/>
        </w:rPr>
        <w:t>,</w:t>
      </w:r>
      <w:r>
        <w:rPr>
          <w:sz w:val="18"/>
          <w:szCs w:val="18"/>
        </w:rPr>
        <w:t xml:space="preserve"> именуемое в дальнейшем </w:t>
      </w:r>
      <w:r>
        <w:rPr>
          <w:b/>
          <w:sz w:val="18"/>
          <w:szCs w:val="18"/>
        </w:rPr>
        <w:t>«Покупатель»</w:t>
      </w:r>
      <w:r>
        <w:rPr>
          <w:sz w:val="18"/>
          <w:szCs w:val="18"/>
        </w:rPr>
        <w:t xml:space="preserve">, в лице ________________________________________________________________________________, действующего на основании ___________________________________________________, с другой стороны, вместе именуемые </w:t>
      </w:r>
      <w:r>
        <w:rPr>
          <w:b/>
          <w:sz w:val="18"/>
          <w:szCs w:val="18"/>
        </w:rPr>
        <w:t>«Стороны»</w:t>
      </w:r>
      <w:r>
        <w:rPr>
          <w:sz w:val="18"/>
          <w:szCs w:val="18"/>
        </w:rPr>
        <w:t>, заключили настоящий договор купли-продажи (поставки) электрической энергии (мощности) (далее по тексту – Договор) о нижеследующем:</w:t>
      </w:r>
    </w:p>
    <w:p w14:paraId="1C9F9F2F" w14:textId="77777777" w:rsidR="00403D5E" w:rsidRPr="00E1635C" w:rsidRDefault="00403D5E" w:rsidP="00F92076">
      <w:pPr>
        <w:ind w:firstLine="708"/>
        <w:jc w:val="both"/>
        <w:rPr>
          <w:sz w:val="18"/>
          <w:szCs w:val="18"/>
        </w:rPr>
      </w:pPr>
    </w:p>
    <w:p w14:paraId="32AA9A6D" w14:textId="77777777" w:rsidR="00144F8A" w:rsidRPr="00E1635C" w:rsidRDefault="00144F8A" w:rsidP="00E464D4">
      <w:pPr>
        <w:numPr>
          <w:ilvl w:val="0"/>
          <w:numId w:val="9"/>
        </w:numPr>
        <w:tabs>
          <w:tab w:val="left" w:pos="-142"/>
        </w:tabs>
        <w:ind w:left="0"/>
        <w:jc w:val="center"/>
        <w:rPr>
          <w:b/>
          <w:sz w:val="18"/>
          <w:szCs w:val="18"/>
        </w:rPr>
      </w:pPr>
      <w:r w:rsidRPr="00E1635C">
        <w:rPr>
          <w:b/>
          <w:sz w:val="18"/>
          <w:szCs w:val="18"/>
        </w:rPr>
        <w:t>ОБЩИЕ ПОЛОЖЕНИЯ</w:t>
      </w:r>
    </w:p>
    <w:p w14:paraId="55F324F5" w14:textId="77777777" w:rsidR="00144F8A" w:rsidRPr="00E1635C" w:rsidRDefault="00144F8A" w:rsidP="00F9207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jc w:val="both"/>
        <w:rPr>
          <w:rFonts w:ascii="Times New Roman" w:hAnsi="Times New Roman" w:cs="Times New Roman"/>
          <w:sz w:val="18"/>
          <w:szCs w:val="18"/>
        </w:rPr>
      </w:pPr>
      <w:r w:rsidRPr="00E1635C">
        <w:rPr>
          <w:rFonts w:ascii="Times New Roman" w:hAnsi="Times New Roman" w:cs="Times New Roman"/>
          <w:sz w:val="18"/>
          <w:szCs w:val="18"/>
        </w:rPr>
        <w:t>1.1.</w:t>
      </w:r>
      <w:r w:rsidRPr="00E1635C">
        <w:rPr>
          <w:rFonts w:ascii="Times New Roman" w:hAnsi="Times New Roman" w:cs="Times New Roman"/>
          <w:b/>
          <w:sz w:val="18"/>
          <w:szCs w:val="18"/>
        </w:rPr>
        <w:t xml:space="preserve"> </w:t>
      </w:r>
      <w:r w:rsidRPr="00E1635C">
        <w:rPr>
          <w:rFonts w:ascii="Times New Roman" w:hAnsi="Times New Roman" w:cs="Times New Roman"/>
          <w:sz w:val="18"/>
          <w:szCs w:val="18"/>
        </w:rPr>
        <w:t xml:space="preserve">Стороны </w:t>
      </w:r>
      <w:r w:rsidR="00B43381" w:rsidRPr="00E1635C">
        <w:rPr>
          <w:rFonts w:ascii="Times New Roman" w:hAnsi="Times New Roman" w:cs="Times New Roman"/>
          <w:sz w:val="18"/>
          <w:szCs w:val="18"/>
        </w:rPr>
        <w:t>до</w:t>
      </w:r>
      <w:r w:rsidR="001B16A1" w:rsidRPr="00E1635C">
        <w:rPr>
          <w:rFonts w:ascii="Times New Roman" w:hAnsi="Times New Roman" w:cs="Times New Roman"/>
          <w:sz w:val="18"/>
          <w:szCs w:val="18"/>
        </w:rPr>
        <w:t>говор</w:t>
      </w:r>
      <w:r w:rsidRPr="00E1635C">
        <w:rPr>
          <w:rFonts w:ascii="Times New Roman" w:hAnsi="Times New Roman" w:cs="Times New Roman"/>
          <w:sz w:val="18"/>
          <w:szCs w:val="18"/>
        </w:rPr>
        <w:t xml:space="preserve">ились понимать используемые в </w:t>
      </w:r>
      <w:r w:rsidR="001B16A1" w:rsidRPr="00E1635C">
        <w:rPr>
          <w:rFonts w:ascii="Times New Roman" w:hAnsi="Times New Roman" w:cs="Times New Roman"/>
          <w:sz w:val="18"/>
          <w:szCs w:val="18"/>
        </w:rPr>
        <w:t>Договор</w:t>
      </w:r>
      <w:r w:rsidRPr="00E1635C">
        <w:rPr>
          <w:rFonts w:ascii="Times New Roman" w:hAnsi="Times New Roman" w:cs="Times New Roman"/>
          <w:sz w:val="18"/>
          <w:szCs w:val="18"/>
        </w:rPr>
        <w:t>е термины в следующем значении:</w:t>
      </w:r>
    </w:p>
    <w:p w14:paraId="6BDDB147" w14:textId="77777777" w:rsidR="00CC4E93" w:rsidRPr="00E1635C" w:rsidRDefault="00CC4E93" w:rsidP="00F92076">
      <w:pPr>
        <w:pStyle w:val="HTML"/>
        <w:ind w:firstLine="567"/>
        <w:jc w:val="both"/>
        <w:rPr>
          <w:rFonts w:ascii="Times New Roman" w:hAnsi="Times New Roman" w:cs="Times New Roman"/>
          <w:sz w:val="18"/>
          <w:szCs w:val="18"/>
        </w:rPr>
      </w:pPr>
      <w:r w:rsidRPr="00E1635C">
        <w:rPr>
          <w:rFonts w:ascii="Times New Roman" w:hAnsi="Times New Roman" w:cs="Times New Roman"/>
          <w:b/>
          <w:sz w:val="18"/>
          <w:szCs w:val="18"/>
        </w:rPr>
        <w:t xml:space="preserve">Сетевая организация </w:t>
      </w:r>
      <w:r w:rsidRPr="00E1635C">
        <w:rPr>
          <w:rFonts w:ascii="Times New Roman" w:hAnsi="Times New Roman" w:cs="Times New Roman"/>
          <w:sz w:val="18"/>
          <w:szCs w:val="18"/>
        </w:rPr>
        <w:t>–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входящим в ЕЭС.</w:t>
      </w:r>
    </w:p>
    <w:p w14:paraId="32E6EEAC" w14:textId="77777777" w:rsidR="003D62C6" w:rsidRPr="00E1635C" w:rsidRDefault="003D62C6" w:rsidP="00F92076">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jc w:val="both"/>
        <w:rPr>
          <w:rFonts w:ascii="Times New Roman" w:hAnsi="Times New Roman" w:cs="Times New Roman"/>
          <w:sz w:val="18"/>
          <w:szCs w:val="18"/>
        </w:rPr>
      </w:pPr>
      <w:r w:rsidRPr="00E1635C">
        <w:rPr>
          <w:rFonts w:ascii="Times New Roman" w:hAnsi="Times New Roman" w:cs="Times New Roman"/>
          <w:b/>
          <w:sz w:val="18"/>
          <w:szCs w:val="18"/>
        </w:rPr>
        <w:t xml:space="preserve">Владелец объектов электросетевого хозяйства </w:t>
      </w:r>
      <w:r w:rsidR="008A5C8C" w:rsidRPr="00E1635C">
        <w:rPr>
          <w:rFonts w:ascii="Times New Roman" w:hAnsi="Times New Roman" w:cs="Times New Roman"/>
          <w:b/>
          <w:sz w:val="18"/>
          <w:szCs w:val="18"/>
        </w:rPr>
        <w:t>–</w:t>
      </w:r>
      <w:r w:rsidRPr="00E1635C">
        <w:rPr>
          <w:rFonts w:ascii="Times New Roman" w:hAnsi="Times New Roman" w:cs="Times New Roman"/>
          <w:b/>
          <w:sz w:val="18"/>
          <w:szCs w:val="18"/>
        </w:rPr>
        <w:t xml:space="preserve"> </w:t>
      </w:r>
      <w:r w:rsidR="007F714B" w:rsidRPr="00E1635C">
        <w:rPr>
          <w:rFonts w:ascii="Times New Roman" w:hAnsi="Times New Roman" w:cs="Times New Roman"/>
          <w:sz w:val="18"/>
          <w:szCs w:val="18"/>
        </w:rPr>
        <w:t>организация, владеющая на праве собственности или на ином установленном федеральными законами основании объектами электросетевого хозяйства</w:t>
      </w:r>
      <w:r w:rsidR="008A5C8C" w:rsidRPr="00E1635C">
        <w:rPr>
          <w:rFonts w:ascii="Times New Roman" w:hAnsi="Times New Roman" w:cs="Times New Roman"/>
          <w:sz w:val="18"/>
          <w:szCs w:val="18"/>
        </w:rPr>
        <w:t>, через которые опосредованно прис</w:t>
      </w:r>
      <w:r w:rsidR="007F714B" w:rsidRPr="00E1635C">
        <w:rPr>
          <w:rFonts w:ascii="Times New Roman" w:hAnsi="Times New Roman" w:cs="Times New Roman"/>
          <w:sz w:val="18"/>
          <w:szCs w:val="18"/>
        </w:rPr>
        <w:t>оединено к электрическим сетям С</w:t>
      </w:r>
      <w:r w:rsidR="008A5C8C" w:rsidRPr="00E1635C">
        <w:rPr>
          <w:rFonts w:ascii="Times New Roman" w:hAnsi="Times New Roman" w:cs="Times New Roman"/>
          <w:sz w:val="18"/>
          <w:szCs w:val="18"/>
        </w:rPr>
        <w:t>етевой организаци</w:t>
      </w:r>
      <w:r w:rsidR="007F714B" w:rsidRPr="00E1635C">
        <w:rPr>
          <w:rFonts w:ascii="Times New Roman" w:hAnsi="Times New Roman" w:cs="Times New Roman"/>
          <w:sz w:val="18"/>
          <w:szCs w:val="18"/>
        </w:rPr>
        <w:t xml:space="preserve">и энергопринимающее устройство </w:t>
      </w:r>
      <w:r w:rsidR="003A48A1" w:rsidRPr="00E1635C">
        <w:rPr>
          <w:rFonts w:ascii="Times New Roman" w:hAnsi="Times New Roman" w:cs="Times New Roman"/>
          <w:sz w:val="18"/>
          <w:szCs w:val="18"/>
        </w:rPr>
        <w:t>Покупателя</w:t>
      </w:r>
      <w:r w:rsidR="008A5C8C" w:rsidRPr="00E1635C">
        <w:rPr>
          <w:rFonts w:ascii="Times New Roman" w:hAnsi="Times New Roman" w:cs="Times New Roman"/>
          <w:sz w:val="18"/>
          <w:szCs w:val="18"/>
        </w:rPr>
        <w:t>.</w:t>
      </w:r>
    </w:p>
    <w:p w14:paraId="605F1C51" w14:textId="77777777" w:rsidR="001C5DED" w:rsidRPr="00E1635C" w:rsidRDefault="001C5DED" w:rsidP="00ED5FB1">
      <w:pPr>
        <w:ind w:firstLine="567"/>
        <w:jc w:val="both"/>
        <w:rPr>
          <w:sz w:val="18"/>
          <w:szCs w:val="18"/>
        </w:rPr>
      </w:pPr>
      <w:r w:rsidRPr="00E1635C">
        <w:rPr>
          <w:b/>
          <w:sz w:val="18"/>
          <w:szCs w:val="18"/>
        </w:rPr>
        <w:t>Покупатель</w:t>
      </w:r>
      <w:r w:rsidRPr="00E1635C">
        <w:rPr>
          <w:sz w:val="18"/>
          <w:szCs w:val="18"/>
        </w:rPr>
        <w:t xml:space="preserve"> – </w:t>
      </w:r>
      <w:r w:rsidR="006E1A92" w:rsidRPr="00E1635C">
        <w:rPr>
          <w:sz w:val="18"/>
          <w:szCs w:val="18"/>
        </w:rPr>
        <w:t>покупатель электрической энергии (мощности), приобретающий электрическую энергию (мощность) для собственных бытовых и (или) производственных нужд</w:t>
      </w:r>
      <w:r w:rsidR="00197BAF" w:rsidRPr="00E1635C">
        <w:rPr>
          <w:sz w:val="18"/>
          <w:szCs w:val="18"/>
        </w:rPr>
        <w:t>.</w:t>
      </w:r>
    </w:p>
    <w:p w14:paraId="3BCE357B" w14:textId="77777777" w:rsidR="008C4B96" w:rsidRPr="00E1635C" w:rsidRDefault="00144F8A" w:rsidP="00F92076">
      <w:pPr>
        <w:ind w:firstLine="567"/>
        <w:jc w:val="both"/>
        <w:rPr>
          <w:sz w:val="18"/>
          <w:szCs w:val="18"/>
        </w:rPr>
      </w:pPr>
      <w:r w:rsidRPr="00E1635C">
        <w:rPr>
          <w:b/>
          <w:sz w:val="18"/>
          <w:szCs w:val="18"/>
        </w:rPr>
        <w:t>Граница балансовой принадлежности</w:t>
      </w:r>
      <w:r w:rsidRPr="00E1635C">
        <w:rPr>
          <w:sz w:val="18"/>
          <w:szCs w:val="18"/>
        </w:rPr>
        <w:t xml:space="preserve"> – линия раздела объектов электро</w:t>
      </w:r>
      <w:r w:rsidR="008A5C8C" w:rsidRPr="00E1635C">
        <w:rPr>
          <w:sz w:val="18"/>
          <w:szCs w:val="18"/>
        </w:rPr>
        <w:t>энергетики</w:t>
      </w:r>
      <w:r w:rsidRPr="00E1635C">
        <w:rPr>
          <w:sz w:val="18"/>
          <w:szCs w:val="18"/>
        </w:rPr>
        <w:t xml:space="preserve">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w:t>
      </w:r>
      <w:r w:rsidR="00F80842" w:rsidRPr="00E1635C">
        <w:rPr>
          <w:sz w:val="18"/>
          <w:szCs w:val="18"/>
        </w:rPr>
        <w:t>С</w:t>
      </w:r>
      <w:r w:rsidR="008A5C8C" w:rsidRPr="00E1635C">
        <w:rPr>
          <w:sz w:val="18"/>
          <w:szCs w:val="18"/>
        </w:rPr>
        <w:t>етевой организацией</w:t>
      </w:r>
      <w:r w:rsidR="00F80842" w:rsidRPr="00E1635C">
        <w:rPr>
          <w:sz w:val="18"/>
          <w:szCs w:val="18"/>
        </w:rPr>
        <w:t xml:space="preserve"> (В</w:t>
      </w:r>
      <w:r w:rsidRPr="00E1635C">
        <w:rPr>
          <w:sz w:val="18"/>
          <w:szCs w:val="18"/>
        </w:rPr>
        <w:t xml:space="preserve">ладельцем </w:t>
      </w:r>
      <w:r w:rsidR="00F80842" w:rsidRPr="00E1635C">
        <w:rPr>
          <w:sz w:val="18"/>
          <w:szCs w:val="18"/>
        </w:rPr>
        <w:t xml:space="preserve">объектов </w:t>
      </w:r>
      <w:r w:rsidRPr="00E1635C">
        <w:rPr>
          <w:sz w:val="18"/>
          <w:szCs w:val="18"/>
        </w:rPr>
        <w:t>электросетевого хозяйства</w:t>
      </w:r>
      <w:r w:rsidR="008A5C8C" w:rsidRPr="00E1635C">
        <w:rPr>
          <w:sz w:val="18"/>
          <w:szCs w:val="18"/>
        </w:rPr>
        <w:t xml:space="preserve">) </w:t>
      </w:r>
      <w:r w:rsidRPr="00E1635C">
        <w:rPr>
          <w:sz w:val="18"/>
          <w:szCs w:val="18"/>
        </w:rPr>
        <w:t xml:space="preserve">и </w:t>
      </w:r>
      <w:r w:rsidR="003A48A1" w:rsidRPr="00E1635C">
        <w:rPr>
          <w:sz w:val="18"/>
          <w:szCs w:val="18"/>
        </w:rPr>
        <w:t>Покупател</w:t>
      </w:r>
      <w:r w:rsidR="00EF3192" w:rsidRPr="00E1635C">
        <w:rPr>
          <w:sz w:val="18"/>
          <w:szCs w:val="18"/>
        </w:rPr>
        <w:t>ем</w:t>
      </w:r>
      <w:r w:rsidR="004C0D0B" w:rsidRPr="00E1635C">
        <w:rPr>
          <w:sz w:val="18"/>
          <w:szCs w:val="18"/>
        </w:rPr>
        <w:t xml:space="preserve"> </w:t>
      </w:r>
      <w:r w:rsidRPr="00E1635C">
        <w:rPr>
          <w:sz w:val="18"/>
          <w:szCs w:val="18"/>
        </w:rPr>
        <w:t xml:space="preserve">- </w:t>
      </w:r>
      <w:r w:rsidR="008C4B96" w:rsidRPr="00E1635C">
        <w:rPr>
          <w:sz w:val="18"/>
          <w:szCs w:val="18"/>
        </w:rPr>
        <w:t>устанавливается документами о технологическом присоединении.</w:t>
      </w:r>
    </w:p>
    <w:p w14:paraId="70E6724B" w14:textId="77777777" w:rsidR="0030275A" w:rsidRPr="00E1635C" w:rsidRDefault="0030275A" w:rsidP="00F92076">
      <w:pPr>
        <w:ind w:firstLine="567"/>
        <w:jc w:val="both"/>
        <w:rPr>
          <w:sz w:val="18"/>
          <w:szCs w:val="18"/>
        </w:rPr>
      </w:pPr>
      <w:r w:rsidRPr="00E1635C">
        <w:rPr>
          <w:b/>
          <w:sz w:val="18"/>
          <w:szCs w:val="18"/>
        </w:rPr>
        <w:t xml:space="preserve">Документы о технологическом присоединении </w:t>
      </w:r>
      <w:r w:rsidR="00C62D01" w:rsidRPr="00E1635C">
        <w:rPr>
          <w:sz w:val="18"/>
          <w:szCs w:val="18"/>
        </w:rPr>
        <w:t>–</w:t>
      </w:r>
      <w:r w:rsidRPr="00E1635C">
        <w:rPr>
          <w:sz w:val="18"/>
          <w:szCs w:val="18"/>
        </w:rPr>
        <w:t xml:space="preserve">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53BB9371" w14:textId="77777777" w:rsidR="00144F8A" w:rsidRPr="00E1635C" w:rsidRDefault="00144F8A" w:rsidP="00F92076">
      <w:pPr>
        <w:tabs>
          <w:tab w:val="left" w:pos="-1701"/>
          <w:tab w:val="left" w:pos="-1560"/>
          <w:tab w:val="left" w:pos="0"/>
          <w:tab w:val="left" w:pos="10076"/>
          <w:tab w:val="left" w:pos="10992"/>
          <w:tab w:val="left" w:pos="11908"/>
          <w:tab w:val="left" w:pos="12824"/>
          <w:tab w:val="left" w:pos="13740"/>
          <w:tab w:val="left" w:pos="14656"/>
        </w:tabs>
        <w:autoSpaceDE w:val="0"/>
        <w:autoSpaceDN w:val="0"/>
        <w:adjustRightInd w:val="0"/>
        <w:ind w:firstLine="539"/>
        <w:jc w:val="both"/>
        <w:rPr>
          <w:b/>
          <w:sz w:val="18"/>
          <w:szCs w:val="18"/>
        </w:rPr>
      </w:pPr>
      <w:r w:rsidRPr="00E1635C">
        <w:rPr>
          <w:b/>
          <w:sz w:val="18"/>
          <w:szCs w:val="18"/>
        </w:rPr>
        <w:t>Точка поставки</w:t>
      </w:r>
      <w:r w:rsidRPr="00E1635C">
        <w:rPr>
          <w:sz w:val="18"/>
          <w:szCs w:val="18"/>
        </w:rPr>
        <w:t xml:space="preserve"> – </w:t>
      </w:r>
      <w:r w:rsidR="008479D8" w:rsidRPr="00E1635C">
        <w:rPr>
          <w:sz w:val="18"/>
          <w:szCs w:val="18"/>
        </w:rPr>
        <w:t>место исполнения обязательств по договору, используемое для определения объема взаимных обязательств сторон,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w:t>
      </w:r>
      <w:r w:rsidR="001D66B6" w:rsidRPr="00E1635C">
        <w:rPr>
          <w:sz w:val="18"/>
          <w:szCs w:val="18"/>
        </w:rPr>
        <w:t xml:space="preserve"> </w:t>
      </w:r>
      <w:r w:rsidR="008479D8" w:rsidRPr="00E1635C">
        <w:rPr>
          <w:sz w:val="18"/>
          <w:szCs w:val="18"/>
        </w:rPr>
        <w:t>электроэнергетики).</w:t>
      </w:r>
    </w:p>
    <w:p w14:paraId="5E143AFA" w14:textId="77777777" w:rsidR="00EF503E" w:rsidRPr="00E1635C" w:rsidRDefault="00EF503E" w:rsidP="00F92076">
      <w:pPr>
        <w:tabs>
          <w:tab w:val="left" w:pos="-1701"/>
          <w:tab w:val="left" w:pos="-1560"/>
          <w:tab w:val="left" w:pos="0"/>
          <w:tab w:val="left" w:pos="10076"/>
          <w:tab w:val="left" w:pos="10992"/>
          <w:tab w:val="left" w:pos="11908"/>
          <w:tab w:val="left" w:pos="12824"/>
          <w:tab w:val="left" w:pos="13740"/>
          <w:tab w:val="left" w:pos="14656"/>
        </w:tabs>
        <w:autoSpaceDE w:val="0"/>
        <w:autoSpaceDN w:val="0"/>
        <w:adjustRightInd w:val="0"/>
        <w:ind w:firstLine="567"/>
        <w:jc w:val="both"/>
        <w:rPr>
          <w:sz w:val="18"/>
          <w:szCs w:val="18"/>
        </w:rPr>
      </w:pPr>
      <w:r w:rsidRPr="00E1635C">
        <w:rPr>
          <w:b/>
          <w:sz w:val="18"/>
          <w:szCs w:val="18"/>
        </w:rPr>
        <w:t xml:space="preserve">Прибор учета электроэнергии </w:t>
      </w:r>
      <w:r w:rsidRPr="00E1635C">
        <w:rPr>
          <w:sz w:val="18"/>
          <w:szCs w:val="18"/>
        </w:rPr>
        <w:t xml:space="preserve">(расчетный прибор учета) </w:t>
      </w:r>
      <w:r w:rsidR="00C62D01" w:rsidRPr="00E1635C">
        <w:rPr>
          <w:sz w:val="18"/>
          <w:szCs w:val="18"/>
        </w:rPr>
        <w:t>–</w:t>
      </w:r>
      <w:r w:rsidRPr="00E1635C">
        <w:rPr>
          <w:sz w:val="18"/>
          <w:szCs w:val="18"/>
        </w:rPr>
        <w:t xml:space="preserve"> прибор учета, на основании показаний которого производится измерение количества электрической энергии и мощности и определяется объем поставленной по настоящему Договору в точку (точки) поставки электрической энергии </w:t>
      </w:r>
      <w:r w:rsidR="000D0393" w:rsidRPr="00E1635C">
        <w:rPr>
          <w:sz w:val="18"/>
          <w:szCs w:val="18"/>
        </w:rPr>
        <w:t>(</w:t>
      </w:r>
      <w:r w:rsidRPr="00E1635C">
        <w:rPr>
          <w:sz w:val="18"/>
          <w:szCs w:val="18"/>
        </w:rPr>
        <w:t>мощности</w:t>
      </w:r>
      <w:r w:rsidR="000D0393" w:rsidRPr="00E1635C">
        <w:rPr>
          <w:sz w:val="18"/>
          <w:szCs w:val="18"/>
        </w:rPr>
        <w:t>)</w:t>
      </w:r>
      <w:r w:rsidRPr="00E1635C">
        <w:rPr>
          <w:sz w:val="18"/>
          <w:szCs w:val="18"/>
        </w:rPr>
        <w:t>.</w:t>
      </w:r>
    </w:p>
    <w:p w14:paraId="49277C5C" w14:textId="77777777" w:rsidR="009236C3" w:rsidRPr="00E75D7A" w:rsidRDefault="00181A4D" w:rsidP="00F92076">
      <w:pPr>
        <w:autoSpaceDE w:val="0"/>
        <w:autoSpaceDN w:val="0"/>
        <w:adjustRightInd w:val="0"/>
        <w:ind w:firstLine="540"/>
        <w:jc w:val="both"/>
        <w:rPr>
          <w:sz w:val="18"/>
          <w:szCs w:val="18"/>
        </w:rPr>
      </w:pPr>
      <w:r w:rsidRPr="00E1635C">
        <w:rPr>
          <w:b/>
          <w:sz w:val="18"/>
          <w:szCs w:val="18"/>
        </w:rPr>
        <w:t xml:space="preserve">Максимальная мощность </w:t>
      </w:r>
      <w:r w:rsidRPr="00E1635C">
        <w:rPr>
          <w:sz w:val="18"/>
          <w:szCs w:val="18"/>
        </w:rPr>
        <w:t xml:space="preserve">–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w:t>
      </w:r>
      <w:r w:rsidRPr="00E75D7A">
        <w:rPr>
          <w:sz w:val="18"/>
          <w:szCs w:val="18"/>
        </w:rPr>
        <w:t>технологическом присоединении и обусловленная составом энергопринимающего оборудования</w:t>
      </w:r>
      <w:r w:rsidR="002D3645" w:rsidRPr="00E75D7A">
        <w:rPr>
          <w:sz w:val="18"/>
          <w:szCs w:val="18"/>
        </w:rPr>
        <w:t xml:space="preserve"> </w:t>
      </w:r>
      <w:r w:rsidRPr="00E75D7A">
        <w:rPr>
          <w:sz w:val="18"/>
          <w:szCs w:val="18"/>
        </w:rPr>
        <w:t>(объектов электросетевого хозяйства) и технологическим процессом Покупателя, в пределах которой сетевая организация принимает на себя обязательства обеспечить передачу электрической энергии</w:t>
      </w:r>
      <w:r w:rsidR="001C5DED" w:rsidRPr="00E75D7A">
        <w:rPr>
          <w:sz w:val="18"/>
          <w:szCs w:val="18"/>
        </w:rPr>
        <w:t>.</w:t>
      </w:r>
    </w:p>
    <w:p w14:paraId="0ADAB2B6" w14:textId="77777777" w:rsidR="00F00A04" w:rsidRPr="00E75D7A" w:rsidRDefault="00F00A04" w:rsidP="00F92076">
      <w:pPr>
        <w:autoSpaceDE w:val="0"/>
        <w:autoSpaceDN w:val="0"/>
        <w:adjustRightInd w:val="0"/>
        <w:ind w:firstLine="540"/>
        <w:jc w:val="both"/>
        <w:rPr>
          <w:color w:val="000000"/>
          <w:sz w:val="18"/>
          <w:szCs w:val="18"/>
        </w:rPr>
      </w:pPr>
      <w:r w:rsidRPr="00E75D7A">
        <w:rPr>
          <w:b/>
          <w:bCs/>
          <w:color w:val="000000"/>
          <w:sz w:val="18"/>
          <w:szCs w:val="18"/>
        </w:rPr>
        <w:t>Замещающая информация</w:t>
      </w:r>
      <w:r w:rsidRPr="00E75D7A">
        <w:rPr>
          <w:color w:val="000000"/>
          <w:sz w:val="18"/>
          <w:szCs w:val="18"/>
        </w:rPr>
        <w:t xml:space="preserve"> </w:t>
      </w:r>
      <w:r w:rsidR="00C62D01" w:rsidRPr="00E1635C">
        <w:rPr>
          <w:sz w:val="18"/>
          <w:szCs w:val="18"/>
        </w:rPr>
        <w:t>–</w:t>
      </w:r>
      <w:r w:rsidRPr="00E75D7A">
        <w:rPr>
          <w:color w:val="000000"/>
          <w:sz w:val="18"/>
          <w:szCs w:val="18"/>
        </w:rPr>
        <w:t xml:space="preserve">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0306A911" w14:textId="77777777" w:rsidR="00144F8A" w:rsidRPr="00E75D7A" w:rsidRDefault="00144F8A" w:rsidP="00A67B0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jc w:val="both"/>
        <w:rPr>
          <w:rFonts w:ascii="Times New Roman" w:hAnsi="Times New Roman" w:cs="Times New Roman"/>
          <w:sz w:val="18"/>
          <w:szCs w:val="18"/>
        </w:rPr>
      </w:pPr>
      <w:r w:rsidRPr="00E75D7A">
        <w:rPr>
          <w:rFonts w:ascii="Times New Roman" w:hAnsi="Times New Roman" w:cs="Times New Roman"/>
          <w:sz w:val="18"/>
          <w:szCs w:val="18"/>
        </w:rPr>
        <w:t xml:space="preserve">Все иные термины Сторонами понимаются в соответствии со значениями основных понятий, определенных </w:t>
      </w:r>
      <w:r w:rsidR="001E0DBD" w:rsidRPr="00E75D7A">
        <w:rPr>
          <w:rFonts w:ascii="Times New Roman" w:hAnsi="Times New Roman" w:cs="Times New Roman"/>
          <w:sz w:val="18"/>
          <w:szCs w:val="18"/>
        </w:rPr>
        <w:t>действующим законодательством в области электроэнергетики.</w:t>
      </w:r>
      <w:r w:rsidRPr="00E75D7A">
        <w:rPr>
          <w:rFonts w:ascii="Times New Roman" w:hAnsi="Times New Roman" w:cs="Times New Roman"/>
          <w:sz w:val="18"/>
          <w:szCs w:val="18"/>
        </w:rPr>
        <w:t xml:space="preserve"> </w:t>
      </w:r>
    </w:p>
    <w:p w14:paraId="3190A673" w14:textId="77777777" w:rsidR="00917B7D" w:rsidRPr="00E75D7A" w:rsidRDefault="00917B7D" w:rsidP="00A67B03">
      <w:pPr>
        <w:ind w:firstLine="567"/>
        <w:jc w:val="both"/>
        <w:rPr>
          <w:sz w:val="18"/>
          <w:szCs w:val="18"/>
        </w:rPr>
      </w:pPr>
      <w:r w:rsidRPr="00E75D7A">
        <w:rPr>
          <w:sz w:val="18"/>
          <w:szCs w:val="18"/>
        </w:rPr>
        <w:t xml:space="preserve">1.2. Настоящий </w:t>
      </w:r>
      <w:r w:rsidR="001B16A1" w:rsidRPr="00E75D7A">
        <w:rPr>
          <w:sz w:val="18"/>
          <w:szCs w:val="18"/>
        </w:rPr>
        <w:t>Договор</w:t>
      </w:r>
      <w:r w:rsidRPr="00E75D7A">
        <w:rPr>
          <w:sz w:val="18"/>
          <w:szCs w:val="18"/>
        </w:rPr>
        <w:t xml:space="preserve"> считается заключенным при условии предоставления Покупателем всех документов,  необходимых </w:t>
      </w:r>
      <w:r w:rsidR="00B76F8E" w:rsidRPr="00E75D7A">
        <w:rPr>
          <w:sz w:val="18"/>
          <w:szCs w:val="18"/>
        </w:rPr>
        <w:t xml:space="preserve">в соответствии с действующим законодательством РФ </w:t>
      </w:r>
      <w:r w:rsidRPr="00E75D7A">
        <w:rPr>
          <w:sz w:val="18"/>
          <w:szCs w:val="18"/>
        </w:rPr>
        <w:t xml:space="preserve">для заключения </w:t>
      </w:r>
      <w:r w:rsidR="001B16A1" w:rsidRPr="00E75D7A">
        <w:rPr>
          <w:sz w:val="18"/>
          <w:szCs w:val="18"/>
        </w:rPr>
        <w:t>Договор</w:t>
      </w:r>
      <w:r w:rsidRPr="00E75D7A">
        <w:rPr>
          <w:sz w:val="18"/>
          <w:szCs w:val="18"/>
        </w:rPr>
        <w:t xml:space="preserve">а, </w:t>
      </w:r>
      <w:r w:rsidR="00A24263" w:rsidRPr="00E75D7A">
        <w:rPr>
          <w:sz w:val="18"/>
          <w:szCs w:val="18"/>
        </w:rPr>
        <w:t xml:space="preserve">в </w:t>
      </w:r>
      <w:r w:rsidR="002269A2" w:rsidRPr="00E75D7A">
        <w:rPr>
          <w:sz w:val="18"/>
          <w:szCs w:val="18"/>
        </w:rPr>
        <w:t>том числе</w:t>
      </w:r>
      <w:r w:rsidRPr="00E75D7A">
        <w:rPr>
          <w:sz w:val="18"/>
          <w:szCs w:val="18"/>
        </w:rPr>
        <w:t xml:space="preserve"> документов</w:t>
      </w:r>
      <w:r w:rsidR="00B76F8E" w:rsidRPr="00E75D7A">
        <w:rPr>
          <w:sz w:val="18"/>
          <w:szCs w:val="18"/>
        </w:rPr>
        <w:t>,</w:t>
      </w:r>
      <w:r w:rsidRPr="00E75D7A">
        <w:rPr>
          <w:sz w:val="18"/>
          <w:szCs w:val="18"/>
        </w:rPr>
        <w:t xml:space="preserve"> подтверждающих факт технологического присоединения энергопринимающих устройств Покупателя, в отношении которых осуществляется поставка электрической энергии (мощности), к объектам электросетевого хозяйства Сетевой организации (Владельца объек</w:t>
      </w:r>
      <w:r w:rsidR="00B76F8E" w:rsidRPr="00E75D7A">
        <w:rPr>
          <w:sz w:val="18"/>
          <w:szCs w:val="18"/>
        </w:rPr>
        <w:t>тов электросетевого хозяйства)</w:t>
      </w:r>
      <w:r w:rsidRPr="00E75D7A">
        <w:rPr>
          <w:sz w:val="18"/>
          <w:szCs w:val="18"/>
        </w:rPr>
        <w:t xml:space="preserve"> в установленном действующим законодательством РФ</w:t>
      </w:r>
      <w:r w:rsidRPr="00E75D7A">
        <w:rPr>
          <w:color w:val="FF0000"/>
          <w:sz w:val="18"/>
          <w:szCs w:val="18"/>
        </w:rPr>
        <w:t xml:space="preserve"> </w:t>
      </w:r>
      <w:r w:rsidRPr="00E75D7A">
        <w:rPr>
          <w:sz w:val="18"/>
          <w:szCs w:val="18"/>
        </w:rPr>
        <w:t>порядке, обеспечение учета электрической энергии, надлежащего технического состояния энергопринимающих устройств, удостоверенного в соответствии с действующим законодательством РФ.</w:t>
      </w:r>
    </w:p>
    <w:p w14:paraId="154E693E" w14:textId="77777777" w:rsidR="00181A4D" w:rsidRPr="00E75D7A" w:rsidRDefault="00181A4D" w:rsidP="00A67B03">
      <w:pPr>
        <w:autoSpaceDE w:val="0"/>
        <w:autoSpaceDN w:val="0"/>
        <w:adjustRightInd w:val="0"/>
        <w:ind w:firstLine="567"/>
        <w:jc w:val="both"/>
        <w:rPr>
          <w:sz w:val="18"/>
          <w:szCs w:val="18"/>
        </w:rPr>
      </w:pPr>
      <w:r w:rsidRPr="00E75D7A">
        <w:rPr>
          <w:sz w:val="18"/>
          <w:szCs w:val="18"/>
        </w:rPr>
        <w:t xml:space="preserve">1.3. Исполнение обязательств по настоящему </w:t>
      </w:r>
      <w:r w:rsidR="001B16A1" w:rsidRPr="00E75D7A">
        <w:rPr>
          <w:sz w:val="18"/>
          <w:szCs w:val="18"/>
        </w:rPr>
        <w:t>Договор</w:t>
      </w:r>
      <w:r w:rsidR="00B43381" w:rsidRPr="00E75D7A">
        <w:rPr>
          <w:sz w:val="18"/>
          <w:szCs w:val="18"/>
        </w:rPr>
        <w:t>у каждой из С</w:t>
      </w:r>
      <w:r w:rsidRPr="00E75D7A">
        <w:rPr>
          <w:sz w:val="18"/>
          <w:szCs w:val="18"/>
        </w:rPr>
        <w:t>торон не может быть начато ранее начала предоставления Покупателю услуг по передаче электрической энергии</w:t>
      </w:r>
      <w:r w:rsidR="008769DE" w:rsidRPr="00E75D7A">
        <w:rPr>
          <w:sz w:val="18"/>
          <w:szCs w:val="18"/>
        </w:rPr>
        <w:t xml:space="preserve"> в отношении точки (точек) поставки, указанной (указанных) в Приложении № 1 к Договору</w:t>
      </w:r>
      <w:r w:rsidRPr="00E75D7A">
        <w:rPr>
          <w:sz w:val="18"/>
          <w:szCs w:val="18"/>
        </w:rPr>
        <w:t xml:space="preserve">. Об урегулировании отношений по передаче электрической энергии с Сетевой организацией Покупатель уведомляет </w:t>
      </w:r>
      <w:r w:rsidR="00234723" w:rsidRPr="00E75D7A">
        <w:rPr>
          <w:sz w:val="18"/>
          <w:szCs w:val="18"/>
        </w:rPr>
        <w:t xml:space="preserve">ЭСК </w:t>
      </w:r>
      <w:r w:rsidRPr="00E75D7A">
        <w:rPr>
          <w:sz w:val="18"/>
          <w:szCs w:val="18"/>
        </w:rPr>
        <w:t xml:space="preserve">не позднее трех дней с момента заключения </w:t>
      </w:r>
      <w:r w:rsidR="00B43381" w:rsidRPr="00E75D7A">
        <w:rPr>
          <w:sz w:val="18"/>
          <w:szCs w:val="18"/>
        </w:rPr>
        <w:t>д</w:t>
      </w:r>
      <w:r w:rsidR="001B16A1" w:rsidRPr="00E75D7A">
        <w:rPr>
          <w:sz w:val="18"/>
          <w:szCs w:val="18"/>
        </w:rPr>
        <w:t>оговор</w:t>
      </w:r>
      <w:r w:rsidRPr="00E75D7A">
        <w:rPr>
          <w:sz w:val="18"/>
          <w:szCs w:val="18"/>
        </w:rPr>
        <w:t xml:space="preserve">а по передаче электроэнергии путем направления </w:t>
      </w:r>
      <w:r w:rsidR="00234723" w:rsidRPr="00E75D7A">
        <w:rPr>
          <w:sz w:val="18"/>
          <w:szCs w:val="18"/>
        </w:rPr>
        <w:t>ЭСК</w:t>
      </w:r>
      <w:r w:rsidRPr="00E75D7A">
        <w:rPr>
          <w:sz w:val="18"/>
          <w:szCs w:val="18"/>
        </w:rPr>
        <w:t xml:space="preserve"> уведомления с приложением надлежащим образом заверенной копии</w:t>
      </w:r>
      <w:r w:rsidR="00203E3C" w:rsidRPr="00E75D7A">
        <w:rPr>
          <w:sz w:val="18"/>
          <w:szCs w:val="18"/>
        </w:rPr>
        <w:t xml:space="preserve"> выписки</w:t>
      </w:r>
      <w:r w:rsidRPr="00E75D7A">
        <w:rPr>
          <w:sz w:val="18"/>
          <w:szCs w:val="18"/>
        </w:rPr>
        <w:t xml:space="preserve"> </w:t>
      </w:r>
      <w:r w:rsidR="00672064" w:rsidRPr="00E75D7A">
        <w:rPr>
          <w:sz w:val="18"/>
          <w:szCs w:val="18"/>
        </w:rPr>
        <w:t xml:space="preserve">из </w:t>
      </w:r>
      <w:r w:rsidRPr="00E75D7A">
        <w:rPr>
          <w:sz w:val="18"/>
          <w:szCs w:val="18"/>
        </w:rPr>
        <w:t xml:space="preserve">заключенного </w:t>
      </w:r>
      <w:r w:rsidR="00B43381" w:rsidRPr="00E75D7A">
        <w:rPr>
          <w:sz w:val="18"/>
          <w:szCs w:val="18"/>
        </w:rPr>
        <w:t>д</w:t>
      </w:r>
      <w:r w:rsidR="001B16A1" w:rsidRPr="00E75D7A">
        <w:rPr>
          <w:sz w:val="18"/>
          <w:szCs w:val="18"/>
        </w:rPr>
        <w:t>оговор</w:t>
      </w:r>
      <w:r w:rsidRPr="00E75D7A">
        <w:rPr>
          <w:sz w:val="18"/>
          <w:szCs w:val="18"/>
        </w:rPr>
        <w:t>а.</w:t>
      </w:r>
    </w:p>
    <w:p w14:paraId="7C28235F" w14:textId="77777777" w:rsidR="00413E6A" w:rsidRPr="00E75D7A" w:rsidRDefault="00181A4D" w:rsidP="00A67B03">
      <w:pPr>
        <w:pStyle w:val="a4"/>
        <w:ind w:firstLine="567"/>
        <w:rPr>
          <w:sz w:val="18"/>
          <w:szCs w:val="18"/>
        </w:rPr>
      </w:pPr>
      <w:r w:rsidRPr="00E75D7A">
        <w:rPr>
          <w:sz w:val="18"/>
          <w:szCs w:val="18"/>
        </w:rPr>
        <w:t>1.</w:t>
      </w:r>
      <w:r w:rsidRPr="00E75D7A">
        <w:rPr>
          <w:sz w:val="18"/>
          <w:szCs w:val="18"/>
          <w:lang w:val="ru-RU"/>
        </w:rPr>
        <w:t>4</w:t>
      </w:r>
      <w:r w:rsidR="00144F8A" w:rsidRPr="00E75D7A">
        <w:rPr>
          <w:sz w:val="18"/>
          <w:szCs w:val="18"/>
        </w:rPr>
        <w:t xml:space="preserve">. </w:t>
      </w:r>
      <w:r w:rsidR="00234723" w:rsidRPr="00E75D7A">
        <w:rPr>
          <w:sz w:val="18"/>
          <w:szCs w:val="18"/>
          <w:lang w:val="ru-RU"/>
        </w:rPr>
        <w:t xml:space="preserve">ЭСК </w:t>
      </w:r>
      <w:r w:rsidR="00144F8A" w:rsidRPr="00E75D7A">
        <w:rPr>
          <w:sz w:val="18"/>
          <w:szCs w:val="18"/>
        </w:rPr>
        <w:t>и По</w:t>
      </w:r>
      <w:r w:rsidR="003A48A1" w:rsidRPr="00E75D7A">
        <w:rPr>
          <w:sz w:val="18"/>
          <w:szCs w:val="18"/>
        </w:rPr>
        <w:t>купате</w:t>
      </w:r>
      <w:r w:rsidR="00144F8A" w:rsidRPr="00E75D7A">
        <w:rPr>
          <w:sz w:val="18"/>
          <w:szCs w:val="18"/>
        </w:rPr>
        <w:t xml:space="preserve">ль в своих действиях руководствуются </w:t>
      </w:r>
      <w:r w:rsidR="00351D81" w:rsidRPr="00E75D7A">
        <w:rPr>
          <w:sz w:val="18"/>
          <w:szCs w:val="18"/>
        </w:rPr>
        <w:t xml:space="preserve">Договором; ГК РФ; Основными положениями функционирования розничных рынков электрической энергии (далее </w:t>
      </w:r>
      <w:r w:rsidR="00C62D01">
        <w:rPr>
          <w:sz w:val="18"/>
          <w:szCs w:val="18"/>
          <w:lang w:val="ru-RU"/>
        </w:rPr>
        <w:t xml:space="preserve">по тексту </w:t>
      </w:r>
      <w:r w:rsidR="00C62D01" w:rsidRPr="00E1635C">
        <w:rPr>
          <w:sz w:val="18"/>
          <w:szCs w:val="18"/>
        </w:rPr>
        <w:t>–</w:t>
      </w:r>
      <w:r w:rsidR="00C62D01">
        <w:rPr>
          <w:sz w:val="18"/>
          <w:szCs w:val="18"/>
          <w:lang w:val="ru-RU"/>
        </w:rPr>
        <w:t xml:space="preserve"> </w:t>
      </w:r>
      <w:r w:rsidR="00351D81" w:rsidRPr="00E75D7A">
        <w:rPr>
          <w:sz w:val="18"/>
          <w:szCs w:val="18"/>
        </w:rPr>
        <w:t>Основные Положения), Правилами полного и (или) частичного ограничения режима потребления электрической энергии (далее</w:t>
      </w:r>
      <w:r w:rsidR="00C62D01">
        <w:rPr>
          <w:sz w:val="18"/>
          <w:szCs w:val="18"/>
          <w:lang w:val="ru-RU"/>
        </w:rPr>
        <w:t xml:space="preserve"> по тексту </w:t>
      </w:r>
      <w:r w:rsidR="00C62D01" w:rsidRPr="00E1635C">
        <w:rPr>
          <w:sz w:val="18"/>
          <w:szCs w:val="18"/>
        </w:rPr>
        <w:t>–</w:t>
      </w:r>
      <w:r w:rsidR="00351D81" w:rsidRPr="00E75D7A">
        <w:rPr>
          <w:sz w:val="18"/>
          <w:szCs w:val="18"/>
        </w:rPr>
        <w:t xml:space="preserve"> Правила ограничения), утвержденными Постановлением Правительства РФ от 04.05.2012 № 442, и иными нормами действующего законодательства РФ.</w:t>
      </w:r>
    </w:p>
    <w:p w14:paraId="378F1967" w14:textId="77777777" w:rsidR="00602478" w:rsidRPr="00E75D7A" w:rsidRDefault="00602478" w:rsidP="00602478">
      <w:pPr>
        <w:tabs>
          <w:tab w:val="left" w:pos="-1701"/>
          <w:tab w:val="left" w:pos="-1560"/>
          <w:tab w:val="left" w:pos="567"/>
        </w:tabs>
        <w:rPr>
          <w:b/>
          <w:sz w:val="18"/>
          <w:szCs w:val="18"/>
        </w:rPr>
      </w:pPr>
    </w:p>
    <w:p w14:paraId="07CE5B7D" w14:textId="77777777" w:rsidR="00144F8A" w:rsidRPr="00E75D7A" w:rsidRDefault="00144F8A" w:rsidP="00602478">
      <w:pPr>
        <w:tabs>
          <w:tab w:val="left" w:pos="-1701"/>
          <w:tab w:val="left" w:pos="-1560"/>
          <w:tab w:val="left" w:pos="567"/>
        </w:tabs>
        <w:jc w:val="center"/>
        <w:rPr>
          <w:b/>
          <w:sz w:val="18"/>
          <w:szCs w:val="18"/>
        </w:rPr>
      </w:pPr>
      <w:r w:rsidRPr="00E75D7A">
        <w:rPr>
          <w:b/>
          <w:sz w:val="18"/>
          <w:szCs w:val="18"/>
        </w:rPr>
        <w:lastRenderedPageBreak/>
        <w:t xml:space="preserve">2. ПРЕДМЕТ </w:t>
      </w:r>
      <w:r w:rsidR="001B16A1" w:rsidRPr="00E75D7A">
        <w:rPr>
          <w:b/>
          <w:sz w:val="18"/>
          <w:szCs w:val="18"/>
        </w:rPr>
        <w:t>ДОГОВОР</w:t>
      </w:r>
      <w:r w:rsidRPr="00E75D7A">
        <w:rPr>
          <w:b/>
          <w:sz w:val="18"/>
          <w:szCs w:val="18"/>
        </w:rPr>
        <w:t>А</w:t>
      </w:r>
    </w:p>
    <w:p w14:paraId="12988070" w14:textId="77777777" w:rsidR="00144F8A" w:rsidRPr="00E75D7A" w:rsidRDefault="00144F8A" w:rsidP="00F92076">
      <w:pPr>
        <w:tabs>
          <w:tab w:val="left" w:pos="567"/>
        </w:tabs>
        <w:ind w:firstLine="567"/>
        <w:jc w:val="both"/>
        <w:rPr>
          <w:sz w:val="18"/>
          <w:szCs w:val="18"/>
        </w:rPr>
      </w:pPr>
      <w:r w:rsidRPr="00E75D7A">
        <w:rPr>
          <w:sz w:val="18"/>
          <w:szCs w:val="18"/>
        </w:rPr>
        <w:t xml:space="preserve">2.1. Предметом </w:t>
      </w:r>
      <w:r w:rsidR="001B16A1" w:rsidRPr="00E75D7A">
        <w:rPr>
          <w:sz w:val="18"/>
          <w:szCs w:val="18"/>
        </w:rPr>
        <w:t>Договор</w:t>
      </w:r>
      <w:r w:rsidRPr="00E75D7A">
        <w:rPr>
          <w:sz w:val="18"/>
          <w:szCs w:val="18"/>
        </w:rPr>
        <w:t xml:space="preserve">а является </w:t>
      </w:r>
      <w:r w:rsidR="00B34CD2" w:rsidRPr="00E75D7A">
        <w:rPr>
          <w:sz w:val="18"/>
          <w:szCs w:val="18"/>
        </w:rPr>
        <w:t>продажа</w:t>
      </w:r>
      <w:r w:rsidR="003A48A1" w:rsidRPr="00E75D7A">
        <w:rPr>
          <w:sz w:val="18"/>
          <w:szCs w:val="18"/>
        </w:rPr>
        <w:t xml:space="preserve"> </w:t>
      </w:r>
      <w:r w:rsidR="00234723" w:rsidRPr="00E75D7A">
        <w:rPr>
          <w:sz w:val="18"/>
          <w:szCs w:val="18"/>
        </w:rPr>
        <w:t>ЭСК</w:t>
      </w:r>
      <w:r w:rsidRPr="00E75D7A">
        <w:rPr>
          <w:sz w:val="18"/>
          <w:szCs w:val="18"/>
        </w:rPr>
        <w:t xml:space="preserve"> электр</w:t>
      </w:r>
      <w:r w:rsidR="001502F2" w:rsidRPr="00E75D7A">
        <w:rPr>
          <w:sz w:val="18"/>
          <w:szCs w:val="18"/>
        </w:rPr>
        <w:t>ической энергии</w:t>
      </w:r>
      <w:r w:rsidR="003A48A1" w:rsidRPr="00E75D7A">
        <w:rPr>
          <w:sz w:val="18"/>
          <w:szCs w:val="18"/>
        </w:rPr>
        <w:t xml:space="preserve"> (мощности) и оплата ее Покупате</w:t>
      </w:r>
      <w:r w:rsidRPr="00E75D7A">
        <w:rPr>
          <w:sz w:val="18"/>
          <w:szCs w:val="18"/>
        </w:rPr>
        <w:t xml:space="preserve">лем на условиях и в количестве, определенных настоящим </w:t>
      </w:r>
      <w:r w:rsidR="001B16A1" w:rsidRPr="00E75D7A">
        <w:rPr>
          <w:sz w:val="18"/>
          <w:szCs w:val="18"/>
        </w:rPr>
        <w:t>Договор</w:t>
      </w:r>
      <w:r w:rsidRPr="00E75D7A">
        <w:rPr>
          <w:sz w:val="18"/>
          <w:szCs w:val="18"/>
        </w:rPr>
        <w:t>ом</w:t>
      </w:r>
      <w:r w:rsidR="002D77A4" w:rsidRPr="00E75D7A">
        <w:rPr>
          <w:sz w:val="18"/>
          <w:szCs w:val="18"/>
        </w:rPr>
        <w:t>.</w:t>
      </w:r>
    </w:p>
    <w:p w14:paraId="7F83FABC" w14:textId="77777777" w:rsidR="00144F8A" w:rsidRPr="00E75D7A" w:rsidRDefault="00144F8A" w:rsidP="00F92076">
      <w:pPr>
        <w:tabs>
          <w:tab w:val="left" w:pos="567"/>
        </w:tabs>
        <w:ind w:firstLine="567"/>
        <w:jc w:val="both"/>
        <w:rPr>
          <w:strike/>
          <w:sz w:val="18"/>
          <w:szCs w:val="18"/>
        </w:rPr>
      </w:pPr>
      <w:r w:rsidRPr="00E75D7A">
        <w:rPr>
          <w:sz w:val="18"/>
          <w:szCs w:val="18"/>
        </w:rPr>
        <w:t xml:space="preserve">2.2. </w:t>
      </w:r>
      <w:r w:rsidR="00234723" w:rsidRPr="00E75D7A">
        <w:rPr>
          <w:sz w:val="18"/>
          <w:szCs w:val="18"/>
        </w:rPr>
        <w:t>ЭСК</w:t>
      </w:r>
      <w:r w:rsidRPr="00E75D7A">
        <w:rPr>
          <w:sz w:val="18"/>
          <w:szCs w:val="18"/>
        </w:rPr>
        <w:t xml:space="preserve"> </w:t>
      </w:r>
      <w:r w:rsidR="00B34CD2" w:rsidRPr="00E75D7A">
        <w:rPr>
          <w:sz w:val="18"/>
          <w:szCs w:val="18"/>
        </w:rPr>
        <w:t>продает</w:t>
      </w:r>
      <w:r w:rsidR="003A48A1" w:rsidRPr="00E75D7A">
        <w:rPr>
          <w:sz w:val="18"/>
          <w:szCs w:val="18"/>
        </w:rPr>
        <w:t xml:space="preserve"> Покупателю </w:t>
      </w:r>
      <w:r w:rsidRPr="00E75D7A">
        <w:rPr>
          <w:sz w:val="18"/>
          <w:szCs w:val="18"/>
        </w:rPr>
        <w:t>электроэнергию (мощность) только в точк</w:t>
      </w:r>
      <w:r w:rsidR="003A48A1" w:rsidRPr="00E75D7A">
        <w:rPr>
          <w:sz w:val="18"/>
          <w:szCs w:val="18"/>
        </w:rPr>
        <w:t>е</w:t>
      </w:r>
      <w:r w:rsidRPr="00E75D7A">
        <w:rPr>
          <w:sz w:val="18"/>
          <w:szCs w:val="18"/>
        </w:rPr>
        <w:t xml:space="preserve"> (точк</w:t>
      </w:r>
      <w:r w:rsidR="003A48A1" w:rsidRPr="00E75D7A">
        <w:rPr>
          <w:sz w:val="18"/>
          <w:szCs w:val="18"/>
        </w:rPr>
        <w:t>ах</w:t>
      </w:r>
      <w:r w:rsidRPr="00E75D7A">
        <w:rPr>
          <w:sz w:val="18"/>
          <w:szCs w:val="18"/>
        </w:rPr>
        <w:t>) поставки, указанн</w:t>
      </w:r>
      <w:r w:rsidR="003A48A1" w:rsidRPr="00E75D7A">
        <w:rPr>
          <w:sz w:val="18"/>
          <w:szCs w:val="18"/>
        </w:rPr>
        <w:t>ой</w:t>
      </w:r>
      <w:r w:rsidRPr="00E75D7A">
        <w:rPr>
          <w:sz w:val="18"/>
          <w:szCs w:val="18"/>
        </w:rPr>
        <w:t xml:space="preserve"> (указанны</w:t>
      </w:r>
      <w:r w:rsidR="003A48A1" w:rsidRPr="00E75D7A">
        <w:rPr>
          <w:sz w:val="18"/>
          <w:szCs w:val="18"/>
        </w:rPr>
        <w:t>х</w:t>
      </w:r>
      <w:r w:rsidRPr="00E75D7A">
        <w:rPr>
          <w:sz w:val="18"/>
          <w:szCs w:val="18"/>
        </w:rPr>
        <w:t>)</w:t>
      </w:r>
      <w:r w:rsidR="003C3993" w:rsidRPr="00E75D7A">
        <w:rPr>
          <w:sz w:val="18"/>
          <w:szCs w:val="18"/>
        </w:rPr>
        <w:t xml:space="preserve"> </w:t>
      </w:r>
      <w:r w:rsidRPr="00E75D7A">
        <w:rPr>
          <w:sz w:val="18"/>
          <w:szCs w:val="18"/>
        </w:rPr>
        <w:t>в Приложении №</w:t>
      </w:r>
      <w:r w:rsidR="005E2669" w:rsidRPr="00E75D7A">
        <w:rPr>
          <w:sz w:val="18"/>
          <w:szCs w:val="18"/>
        </w:rPr>
        <w:t xml:space="preserve"> </w:t>
      </w:r>
      <w:r w:rsidRPr="00E75D7A">
        <w:rPr>
          <w:sz w:val="18"/>
          <w:szCs w:val="18"/>
        </w:rPr>
        <w:t>1</w:t>
      </w:r>
      <w:r w:rsidR="001066F2" w:rsidRPr="00E75D7A">
        <w:rPr>
          <w:sz w:val="18"/>
          <w:szCs w:val="18"/>
        </w:rPr>
        <w:t xml:space="preserve"> к настоящему </w:t>
      </w:r>
      <w:r w:rsidR="001B16A1" w:rsidRPr="00E75D7A">
        <w:rPr>
          <w:sz w:val="18"/>
          <w:szCs w:val="18"/>
        </w:rPr>
        <w:t>Договор</w:t>
      </w:r>
      <w:r w:rsidR="001066F2" w:rsidRPr="00E75D7A">
        <w:rPr>
          <w:sz w:val="18"/>
          <w:szCs w:val="18"/>
        </w:rPr>
        <w:t>у</w:t>
      </w:r>
      <w:r w:rsidRPr="00E75D7A">
        <w:rPr>
          <w:sz w:val="18"/>
          <w:szCs w:val="18"/>
        </w:rPr>
        <w:t xml:space="preserve">, на границе балансовой принадлежности в пределах </w:t>
      </w:r>
      <w:r w:rsidR="007E1E8A" w:rsidRPr="00E75D7A">
        <w:rPr>
          <w:sz w:val="18"/>
          <w:szCs w:val="18"/>
        </w:rPr>
        <w:t xml:space="preserve">максимальной </w:t>
      </w:r>
      <w:r w:rsidRPr="00E75D7A">
        <w:rPr>
          <w:sz w:val="18"/>
          <w:szCs w:val="18"/>
        </w:rPr>
        <w:t xml:space="preserve">мощности. </w:t>
      </w:r>
      <w:r w:rsidR="00B34CD2" w:rsidRPr="00E75D7A">
        <w:rPr>
          <w:sz w:val="18"/>
          <w:szCs w:val="18"/>
        </w:rPr>
        <w:t>Продажа</w:t>
      </w:r>
      <w:r w:rsidR="00EF5BE6" w:rsidRPr="00E75D7A">
        <w:rPr>
          <w:sz w:val="18"/>
          <w:szCs w:val="18"/>
        </w:rPr>
        <w:t xml:space="preserve"> электроэнергии (мощности) в отношении </w:t>
      </w:r>
      <w:r w:rsidR="00C30B98" w:rsidRPr="00E75D7A">
        <w:rPr>
          <w:sz w:val="18"/>
          <w:szCs w:val="18"/>
        </w:rPr>
        <w:t>точки (</w:t>
      </w:r>
      <w:r w:rsidR="00EF5BE6" w:rsidRPr="00E75D7A">
        <w:rPr>
          <w:sz w:val="18"/>
          <w:szCs w:val="18"/>
        </w:rPr>
        <w:t>точек</w:t>
      </w:r>
      <w:r w:rsidR="0084663A" w:rsidRPr="00E75D7A">
        <w:rPr>
          <w:sz w:val="18"/>
          <w:szCs w:val="18"/>
        </w:rPr>
        <w:t>)</w:t>
      </w:r>
      <w:r w:rsidR="00EF5BE6" w:rsidRPr="00E75D7A">
        <w:rPr>
          <w:sz w:val="18"/>
          <w:szCs w:val="18"/>
        </w:rPr>
        <w:t xml:space="preserve"> поставки, </w:t>
      </w:r>
      <w:r w:rsidR="0084663A" w:rsidRPr="00E75D7A">
        <w:rPr>
          <w:sz w:val="18"/>
          <w:szCs w:val="18"/>
        </w:rPr>
        <w:t>включаемой (</w:t>
      </w:r>
      <w:r w:rsidR="00EF5BE6" w:rsidRPr="00E75D7A">
        <w:rPr>
          <w:sz w:val="18"/>
          <w:szCs w:val="18"/>
        </w:rPr>
        <w:t>включаемых</w:t>
      </w:r>
      <w:r w:rsidR="0084663A" w:rsidRPr="00E75D7A">
        <w:rPr>
          <w:sz w:val="18"/>
          <w:szCs w:val="18"/>
        </w:rPr>
        <w:t>)</w:t>
      </w:r>
      <w:r w:rsidR="00EF5BE6" w:rsidRPr="00E75D7A">
        <w:rPr>
          <w:sz w:val="18"/>
          <w:szCs w:val="18"/>
        </w:rPr>
        <w:t xml:space="preserve"> в </w:t>
      </w:r>
      <w:r w:rsidR="001B16A1" w:rsidRPr="00E75D7A">
        <w:rPr>
          <w:sz w:val="18"/>
          <w:szCs w:val="18"/>
        </w:rPr>
        <w:t>Договор</w:t>
      </w:r>
      <w:r w:rsidR="00EF5BE6" w:rsidRPr="00E75D7A">
        <w:rPr>
          <w:sz w:val="18"/>
          <w:szCs w:val="18"/>
        </w:rPr>
        <w:t xml:space="preserve"> после его заключения, осуществляется путем подписания дополнительного соглашения к </w:t>
      </w:r>
      <w:r w:rsidR="001B16A1" w:rsidRPr="00E75D7A">
        <w:rPr>
          <w:sz w:val="18"/>
          <w:szCs w:val="18"/>
        </w:rPr>
        <w:t>Договор</w:t>
      </w:r>
      <w:r w:rsidR="00EF5BE6" w:rsidRPr="00E75D7A">
        <w:rPr>
          <w:sz w:val="18"/>
          <w:szCs w:val="18"/>
        </w:rPr>
        <w:t>у.</w:t>
      </w:r>
    </w:p>
    <w:p w14:paraId="05370B64" w14:textId="77777777" w:rsidR="001A26AA" w:rsidRPr="00E75D7A" w:rsidRDefault="00D224AC" w:rsidP="00F92076">
      <w:pPr>
        <w:ind w:firstLine="567"/>
        <w:jc w:val="both"/>
        <w:rPr>
          <w:sz w:val="18"/>
          <w:szCs w:val="18"/>
        </w:rPr>
      </w:pPr>
      <w:r w:rsidRPr="00E75D7A">
        <w:rPr>
          <w:sz w:val="18"/>
          <w:szCs w:val="18"/>
        </w:rPr>
        <w:t xml:space="preserve">2.3. </w:t>
      </w:r>
      <w:r w:rsidR="001A26AA" w:rsidRPr="00E75D7A">
        <w:rPr>
          <w:sz w:val="18"/>
          <w:szCs w:val="18"/>
        </w:rPr>
        <w:t>Начало исполнения обязательств по настоящему Договору: с 00:00 часов</w:t>
      </w:r>
      <w:r w:rsidR="0081759F" w:rsidRPr="00E75D7A">
        <w:rPr>
          <w:sz w:val="18"/>
          <w:szCs w:val="18"/>
        </w:rPr>
        <w:t xml:space="preserve"> </w:t>
      </w:r>
      <w:r w:rsidR="009740A1" w:rsidRPr="00E75D7A">
        <w:rPr>
          <w:sz w:val="18"/>
          <w:szCs w:val="18"/>
        </w:rPr>
        <w:t>_</w:t>
      </w:r>
      <w:proofErr w:type="gramStart"/>
      <w:r w:rsidR="009740A1" w:rsidRPr="00E75D7A">
        <w:rPr>
          <w:sz w:val="18"/>
          <w:szCs w:val="18"/>
        </w:rPr>
        <w:t>_._</w:t>
      </w:r>
      <w:proofErr w:type="gramEnd"/>
      <w:r w:rsidR="009740A1" w:rsidRPr="00E75D7A">
        <w:rPr>
          <w:sz w:val="18"/>
          <w:szCs w:val="18"/>
        </w:rPr>
        <w:t>_.20__</w:t>
      </w:r>
      <w:r w:rsidR="00D24F7A" w:rsidRPr="00E75D7A">
        <w:rPr>
          <w:sz w:val="18"/>
          <w:szCs w:val="18"/>
        </w:rPr>
        <w:t xml:space="preserve">, но не ранее заключения Покупателем договора оказания услуг по передаче электрической энергии </w:t>
      </w:r>
      <w:r w:rsidR="00A50B6E" w:rsidRPr="00E75D7A">
        <w:rPr>
          <w:sz w:val="18"/>
          <w:szCs w:val="18"/>
        </w:rPr>
        <w:t xml:space="preserve">с </w:t>
      </w:r>
      <w:r w:rsidR="00F32A87" w:rsidRPr="00E75D7A">
        <w:rPr>
          <w:sz w:val="18"/>
          <w:szCs w:val="18"/>
        </w:rPr>
        <w:t>Сетевой</w:t>
      </w:r>
      <w:r w:rsidR="00D24F7A" w:rsidRPr="00E75D7A">
        <w:rPr>
          <w:sz w:val="18"/>
          <w:szCs w:val="18"/>
        </w:rPr>
        <w:t xml:space="preserve"> организаци</w:t>
      </w:r>
      <w:r w:rsidR="00E37F09" w:rsidRPr="00E75D7A">
        <w:rPr>
          <w:sz w:val="18"/>
          <w:szCs w:val="18"/>
        </w:rPr>
        <w:t>ей</w:t>
      </w:r>
      <w:r w:rsidR="00A94E53" w:rsidRPr="00E75D7A">
        <w:rPr>
          <w:sz w:val="18"/>
          <w:szCs w:val="18"/>
        </w:rPr>
        <w:t xml:space="preserve"> в отношении точки (точек) поставки, указанной (указанных) в Приложении № 1 к Договору</w:t>
      </w:r>
      <w:r w:rsidR="00D24F7A" w:rsidRPr="00E75D7A">
        <w:rPr>
          <w:sz w:val="18"/>
          <w:szCs w:val="18"/>
        </w:rPr>
        <w:t>.</w:t>
      </w:r>
    </w:p>
    <w:p w14:paraId="2BBCB001" w14:textId="77777777" w:rsidR="00B24490" w:rsidRPr="00E75D7A" w:rsidRDefault="00347980" w:rsidP="00F92076">
      <w:pPr>
        <w:pStyle w:val="a4"/>
        <w:numPr>
          <w:ilvl w:val="0"/>
          <w:numId w:val="0"/>
        </w:numPr>
        <w:tabs>
          <w:tab w:val="left" w:pos="567"/>
        </w:tabs>
        <w:ind w:firstLine="567"/>
        <w:rPr>
          <w:sz w:val="18"/>
          <w:szCs w:val="18"/>
          <w:lang w:val="ru-RU"/>
        </w:rPr>
      </w:pPr>
      <w:r w:rsidRPr="00E75D7A">
        <w:rPr>
          <w:sz w:val="18"/>
          <w:szCs w:val="18"/>
          <w:lang w:val="ru-RU"/>
        </w:rPr>
        <w:t>2.</w:t>
      </w:r>
      <w:r w:rsidR="00E1635C" w:rsidRPr="00E75D7A">
        <w:rPr>
          <w:sz w:val="18"/>
          <w:szCs w:val="18"/>
          <w:lang w:val="ru-RU"/>
        </w:rPr>
        <w:t>4</w:t>
      </w:r>
      <w:r w:rsidRPr="00E75D7A">
        <w:rPr>
          <w:sz w:val="18"/>
          <w:szCs w:val="18"/>
          <w:lang w:val="ru-RU"/>
        </w:rPr>
        <w:t xml:space="preserve">. </w:t>
      </w:r>
      <w:r w:rsidRPr="00E75D7A">
        <w:rPr>
          <w:sz w:val="18"/>
          <w:szCs w:val="18"/>
        </w:rPr>
        <w:t xml:space="preserve">Качество электрической энергии, поставляемой по </w:t>
      </w:r>
      <w:r w:rsidR="001B16A1" w:rsidRPr="00E75D7A">
        <w:rPr>
          <w:sz w:val="18"/>
          <w:szCs w:val="18"/>
        </w:rPr>
        <w:t>Договор</w:t>
      </w:r>
      <w:r w:rsidRPr="00E75D7A">
        <w:rPr>
          <w:sz w:val="18"/>
          <w:szCs w:val="18"/>
        </w:rPr>
        <w:t>у, должно соответствовать требованиям действующего законодательства РФ</w:t>
      </w:r>
      <w:r w:rsidRPr="00E75D7A">
        <w:rPr>
          <w:sz w:val="18"/>
          <w:szCs w:val="18"/>
          <w:lang w:val="ru-RU"/>
        </w:rPr>
        <w:t>.</w:t>
      </w:r>
    </w:p>
    <w:p w14:paraId="00B8E471" w14:textId="77777777" w:rsidR="005E2046" w:rsidRPr="00E75D7A" w:rsidRDefault="005E2046" w:rsidP="00F92076">
      <w:pPr>
        <w:pStyle w:val="a4"/>
        <w:numPr>
          <w:ilvl w:val="0"/>
          <w:numId w:val="0"/>
        </w:numPr>
        <w:tabs>
          <w:tab w:val="left" w:pos="567"/>
        </w:tabs>
        <w:ind w:firstLine="567"/>
        <w:rPr>
          <w:sz w:val="18"/>
          <w:szCs w:val="18"/>
          <w:lang w:val="ru-RU"/>
        </w:rPr>
      </w:pPr>
    </w:p>
    <w:p w14:paraId="502080DE" w14:textId="77777777" w:rsidR="00480D57" w:rsidRPr="00E75D7A" w:rsidRDefault="00480D57" w:rsidP="00F92076">
      <w:pPr>
        <w:pStyle w:val="a4"/>
        <w:numPr>
          <w:ilvl w:val="0"/>
          <w:numId w:val="0"/>
        </w:numPr>
        <w:tabs>
          <w:tab w:val="left" w:pos="567"/>
        </w:tabs>
        <w:ind w:firstLine="567"/>
        <w:jc w:val="center"/>
        <w:rPr>
          <w:b/>
          <w:sz w:val="18"/>
          <w:szCs w:val="18"/>
        </w:rPr>
      </w:pPr>
      <w:r w:rsidRPr="00E75D7A">
        <w:rPr>
          <w:b/>
          <w:sz w:val="18"/>
          <w:szCs w:val="18"/>
        </w:rPr>
        <w:t>3. ПРАВА И ОБЯЗАННОСТИ  СТОРОН</w:t>
      </w:r>
    </w:p>
    <w:p w14:paraId="09FC98DF" w14:textId="77777777" w:rsidR="00480D57" w:rsidRPr="00E75D7A" w:rsidRDefault="00480D57" w:rsidP="001872F3">
      <w:pPr>
        <w:tabs>
          <w:tab w:val="left" w:pos="567"/>
        </w:tabs>
        <w:ind w:firstLine="567"/>
        <w:jc w:val="both"/>
        <w:rPr>
          <w:b/>
          <w:sz w:val="18"/>
          <w:szCs w:val="18"/>
        </w:rPr>
      </w:pPr>
      <w:r w:rsidRPr="00E75D7A">
        <w:rPr>
          <w:b/>
          <w:sz w:val="18"/>
          <w:szCs w:val="18"/>
        </w:rPr>
        <w:t xml:space="preserve">3.1. </w:t>
      </w:r>
      <w:r w:rsidR="00CA4E71" w:rsidRPr="00E75D7A">
        <w:rPr>
          <w:b/>
          <w:sz w:val="18"/>
          <w:szCs w:val="18"/>
        </w:rPr>
        <w:t>Энергосбытовая компания</w:t>
      </w:r>
      <w:r w:rsidRPr="00E75D7A">
        <w:rPr>
          <w:b/>
          <w:sz w:val="18"/>
          <w:szCs w:val="18"/>
        </w:rPr>
        <w:t xml:space="preserve"> обязан</w:t>
      </w:r>
      <w:r w:rsidR="00CA4E71" w:rsidRPr="00E75D7A">
        <w:rPr>
          <w:b/>
          <w:sz w:val="18"/>
          <w:szCs w:val="18"/>
        </w:rPr>
        <w:t>а</w:t>
      </w:r>
      <w:r w:rsidRPr="00E75D7A">
        <w:rPr>
          <w:b/>
          <w:sz w:val="18"/>
          <w:szCs w:val="18"/>
        </w:rPr>
        <w:t>:</w:t>
      </w:r>
    </w:p>
    <w:p w14:paraId="3A81683F" w14:textId="77777777" w:rsidR="00D1006E" w:rsidRPr="00E75D7A" w:rsidRDefault="00480D57" w:rsidP="001872F3">
      <w:pPr>
        <w:pStyle w:val="21"/>
        <w:tabs>
          <w:tab w:val="clear" w:pos="1134"/>
          <w:tab w:val="left" w:pos="567"/>
          <w:tab w:val="left" w:pos="7881"/>
        </w:tabs>
        <w:ind w:firstLine="567"/>
        <w:rPr>
          <w:sz w:val="18"/>
          <w:szCs w:val="18"/>
        </w:rPr>
      </w:pPr>
      <w:r w:rsidRPr="00E75D7A">
        <w:rPr>
          <w:sz w:val="18"/>
          <w:szCs w:val="18"/>
        </w:rPr>
        <w:t>3.1.</w:t>
      </w:r>
      <w:r w:rsidR="00F67843" w:rsidRPr="00E75D7A">
        <w:rPr>
          <w:sz w:val="18"/>
          <w:szCs w:val="18"/>
        </w:rPr>
        <w:t xml:space="preserve">1. </w:t>
      </w:r>
      <w:r w:rsidR="00B34CD2" w:rsidRPr="00E75D7A">
        <w:rPr>
          <w:sz w:val="18"/>
          <w:szCs w:val="18"/>
        </w:rPr>
        <w:t>Продавать</w:t>
      </w:r>
      <w:r w:rsidR="008B21B8" w:rsidRPr="00E75D7A">
        <w:rPr>
          <w:sz w:val="18"/>
          <w:szCs w:val="18"/>
        </w:rPr>
        <w:t xml:space="preserve"> электрическую энергию (мощность) Покупателю только в точк</w:t>
      </w:r>
      <w:r w:rsidR="00D30968" w:rsidRPr="00E75D7A">
        <w:rPr>
          <w:sz w:val="18"/>
          <w:szCs w:val="18"/>
        </w:rPr>
        <w:t>у (точки)</w:t>
      </w:r>
      <w:r w:rsidR="008B21B8" w:rsidRPr="00E75D7A">
        <w:rPr>
          <w:sz w:val="18"/>
          <w:szCs w:val="18"/>
        </w:rPr>
        <w:t xml:space="preserve"> поставки и в пределах максимальной мощности, оговоренные в Приложении № 1 к </w:t>
      </w:r>
      <w:r w:rsidR="001B16A1" w:rsidRPr="00E75D7A">
        <w:rPr>
          <w:sz w:val="18"/>
          <w:szCs w:val="18"/>
        </w:rPr>
        <w:t>Договор</w:t>
      </w:r>
      <w:r w:rsidR="008B21B8" w:rsidRPr="00E75D7A">
        <w:rPr>
          <w:sz w:val="18"/>
          <w:szCs w:val="18"/>
        </w:rPr>
        <w:t>у.</w:t>
      </w:r>
    </w:p>
    <w:p w14:paraId="11890C6F" w14:textId="77777777" w:rsidR="009A6C9C" w:rsidRPr="00E75D7A" w:rsidRDefault="00702F87" w:rsidP="001872F3">
      <w:pPr>
        <w:pStyle w:val="21"/>
        <w:tabs>
          <w:tab w:val="left" w:pos="567"/>
          <w:tab w:val="left" w:pos="7881"/>
        </w:tabs>
        <w:ind w:firstLine="567"/>
        <w:rPr>
          <w:sz w:val="18"/>
          <w:szCs w:val="18"/>
        </w:rPr>
      </w:pPr>
      <w:r w:rsidRPr="00E75D7A">
        <w:rPr>
          <w:sz w:val="18"/>
          <w:szCs w:val="18"/>
        </w:rPr>
        <w:t>3.1.</w:t>
      </w:r>
      <w:r w:rsidR="000F23F9" w:rsidRPr="00E75D7A">
        <w:rPr>
          <w:sz w:val="18"/>
          <w:szCs w:val="18"/>
        </w:rPr>
        <w:t>2</w:t>
      </w:r>
      <w:r w:rsidRPr="00E75D7A">
        <w:rPr>
          <w:sz w:val="18"/>
          <w:szCs w:val="18"/>
        </w:rPr>
        <w:t xml:space="preserve">. </w:t>
      </w:r>
      <w:r w:rsidR="009A6C9C" w:rsidRPr="00E75D7A">
        <w:rPr>
          <w:sz w:val="18"/>
          <w:szCs w:val="18"/>
        </w:rPr>
        <w:t xml:space="preserve">Уведомлять Покупателя о предстоящем введении ограничения режима потребления электрической энергии (мощности) в точке (точках) поставки в порядке, предусмотренном действующим законодательством РФ. Уведомление Покупателя о планируемом введении ограничения режима потребления электрической энергии (далее </w:t>
      </w:r>
      <w:r w:rsidR="000B76EC">
        <w:rPr>
          <w:sz w:val="18"/>
          <w:szCs w:val="18"/>
        </w:rPr>
        <w:t xml:space="preserve">по тексту </w:t>
      </w:r>
      <w:r w:rsidR="000B76EC" w:rsidRPr="00E1635C">
        <w:rPr>
          <w:sz w:val="18"/>
          <w:szCs w:val="18"/>
        </w:rPr>
        <w:t>–</w:t>
      </w:r>
      <w:r w:rsidR="009A6C9C" w:rsidRPr="00E75D7A">
        <w:rPr>
          <w:sz w:val="18"/>
          <w:szCs w:val="18"/>
        </w:rPr>
        <w:t xml:space="preserve"> Уведомление об ограничении) вручается По</w:t>
      </w:r>
      <w:r w:rsidR="00C57E01" w:rsidRPr="00E75D7A">
        <w:rPr>
          <w:sz w:val="18"/>
          <w:szCs w:val="18"/>
        </w:rPr>
        <w:t>купа</w:t>
      </w:r>
      <w:r w:rsidR="009A6C9C" w:rsidRPr="00E75D7A">
        <w:rPr>
          <w:sz w:val="18"/>
          <w:szCs w:val="18"/>
        </w:rPr>
        <w:t>телю под расписку либо направляется одним из следующих способов:</w:t>
      </w:r>
    </w:p>
    <w:p w14:paraId="51AEC61B" w14:textId="77777777" w:rsidR="009A6C9C" w:rsidRPr="00E75D7A" w:rsidRDefault="009A6C9C" w:rsidP="001872F3">
      <w:pPr>
        <w:pStyle w:val="21"/>
        <w:tabs>
          <w:tab w:val="left" w:pos="567"/>
          <w:tab w:val="left" w:pos="7881"/>
        </w:tabs>
        <w:ind w:firstLine="567"/>
        <w:rPr>
          <w:sz w:val="18"/>
          <w:szCs w:val="18"/>
        </w:rPr>
      </w:pPr>
      <w:r w:rsidRPr="00E75D7A">
        <w:rPr>
          <w:sz w:val="18"/>
          <w:szCs w:val="18"/>
        </w:rPr>
        <w:t>- путем направления СМС-сообщения на номер мобильного телефона По</w:t>
      </w:r>
      <w:r w:rsidR="00AD5C14" w:rsidRPr="00E75D7A">
        <w:rPr>
          <w:sz w:val="18"/>
          <w:szCs w:val="18"/>
        </w:rPr>
        <w:t>купа</w:t>
      </w:r>
      <w:r w:rsidRPr="00E75D7A">
        <w:rPr>
          <w:sz w:val="18"/>
          <w:szCs w:val="18"/>
        </w:rPr>
        <w:t>теля, указанного в Разделе 10 настоящего Договора - Уведомление об ограничении считается доставленным, а По</w:t>
      </w:r>
      <w:r w:rsidR="00AD5C14" w:rsidRPr="00E75D7A">
        <w:rPr>
          <w:sz w:val="18"/>
          <w:szCs w:val="18"/>
        </w:rPr>
        <w:t>купа</w:t>
      </w:r>
      <w:r w:rsidRPr="00E75D7A">
        <w:rPr>
          <w:sz w:val="18"/>
          <w:szCs w:val="18"/>
        </w:rPr>
        <w:t>тель надлежащим образом уведомленным в день направления повторного смс-сообщения при условии, что ЭСК направило По</w:t>
      </w:r>
      <w:r w:rsidR="00AD5C14" w:rsidRPr="00E75D7A">
        <w:rPr>
          <w:sz w:val="18"/>
          <w:szCs w:val="18"/>
        </w:rPr>
        <w:t>купа</w:t>
      </w:r>
      <w:r w:rsidRPr="00E75D7A">
        <w:rPr>
          <w:sz w:val="18"/>
          <w:szCs w:val="18"/>
        </w:rPr>
        <w:t xml:space="preserve">телю повторное смс-сообщение в течение </w:t>
      </w:r>
      <w:r w:rsidR="004D0263">
        <w:rPr>
          <w:sz w:val="18"/>
          <w:szCs w:val="18"/>
        </w:rPr>
        <w:br/>
      </w:r>
      <w:r w:rsidRPr="00E75D7A">
        <w:rPr>
          <w:sz w:val="18"/>
          <w:szCs w:val="18"/>
        </w:rPr>
        <w:t>2-х дней, но не ранее истечения 24 часов со времени направления первого смс-сообщения;</w:t>
      </w:r>
    </w:p>
    <w:p w14:paraId="38F2D419" w14:textId="05E6E45F" w:rsidR="009A6C9C" w:rsidRPr="00E75D7A" w:rsidRDefault="009A6C9C" w:rsidP="001872F3">
      <w:pPr>
        <w:pStyle w:val="21"/>
        <w:tabs>
          <w:tab w:val="left" w:pos="567"/>
          <w:tab w:val="left" w:pos="7881"/>
        </w:tabs>
        <w:ind w:firstLine="567"/>
        <w:rPr>
          <w:sz w:val="18"/>
          <w:szCs w:val="18"/>
        </w:rPr>
      </w:pPr>
      <w:r w:rsidRPr="00E75D7A">
        <w:rPr>
          <w:sz w:val="18"/>
          <w:szCs w:val="18"/>
        </w:rPr>
        <w:t>- на адрес электронной почты По</w:t>
      </w:r>
      <w:r w:rsidR="00AD5C14" w:rsidRPr="00E75D7A">
        <w:rPr>
          <w:sz w:val="18"/>
          <w:szCs w:val="18"/>
        </w:rPr>
        <w:t>купа</w:t>
      </w:r>
      <w:r w:rsidRPr="00E75D7A">
        <w:rPr>
          <w:sz w:val="18"/>
          <w:szCs w:val="18"/>
        </w:rPr>
        <w:t>теля, указанной в Разделе 10 настоящего Договора с обязательным запросом подтверждения о доставке - Уведомление об ограничении считается полученным в момент направления электронного письма По</w:t>
      </w:r>
      <w:r w:rsidR="00AD5C14" w:rsidRPr="00E75D7A">
        <w:rPr>
          <w:sz w:val="18"/>
          <w:szCs w:val="18"/>
        </w:rPr>
        <w:t>купа</w:t>
      </w:r>
      <w:r w:rsidRPr="00E75D7A">
        <w:rPr>
          <w:sz w:val="18"/>
          <w:szCs w:val="18"/>
        </w:rPr>
        <w:t>телю;</w:t>
      </w:r>
    </w:p>
    <w:p w14:paraId="56BF9833" w14:textId="77777777" w:rsidR="00503D8E" w:rsidRPr="00E75D7A" w:rsidRDefault="009A6C9C" w:rsidP="001872F3">
      <w:pPr>
        <w:pStyle w:val="21"/>
        <w:tabs>
          <w:tab w:val="left" w:pos="567"/>
          <w:tab w:val="left" w:pos="7881"/>
        </w:tabs>
        <w:ind w:firstLine="567"/>
        <w:rPr>
          <w:sz w:val="18"/>
          <w:szCs w:val="18"/>
        </w:rPr>
      </w:pPr>
      <w:r w:rsidRPr="00E75D7A">
        <w:rPr>
          <w:sz w:val="18"/>
          <w:szCs w:val="18"/>
        </w:rPr>
        <w:t>- заказным почтовым отправлением по адресу, указанному в Едином государственном реестре индивидуальных предпринимателей или Едином государственном реестре юридических лиц либо по адресу, указанному в Разделе 10 настоящего Договора, с уведомлением о вручении – Уведомление об ограничении, направленное по указанным адресам, считается полученным, даже если соответствующее лицо фактически не находится по указанному адресу, по истечении контрольных сроков пересылки письменной корреспонденции.</w:t>
      </w:r>
    </w:p>
    <w:p w14:paraId="0F3EC38F" w14:textId="77777777" w:rsidR="00702F87" w:rsidRPr="00E75D7A" w:rsidRDefault="00702F87" w:rsidP="001872F3">
      <w:pPr>
        <w:pStyle w:val="21"/>
        <w:tabs>
          <w:tab w:val="left" w:pos="567"/>
          <w:tab w:val="left" w:pos="7881"/>
        </w:tabs>
        <w:ind w:firstLine="567"/>
        <w:rPr>
          <w:sz w:val="18"/>
          <w:szCs w:val="18"/>
        </w:rPr>
      </w:pPr>
      <w:r w:rsidRPr="00E75D7A">
        <w:rPr>
          <w:sz w:val="18"/>
          <w:szCs w:val="18"/>
        </w:rPr>
        <w:t>3.1.</w:t>
      </w:r>
      <w:r w:rsidR="000F23F9" w:rsidRPr="00E75D7A">
        <w:rPr>
          <w:sz w:val="18"/>
          <w:szCs w:val="18"/>
        </w:rPr>
        <w:t>3</w:t>
      </w:r>
      <w:r w:rsidR="00662953" w:rsidRPr="00E75D7A">
        <w:rPr>
          <w:sz w:val="18"/>
          <w:szCs w:val="18"/>
        </w:rPr>
        <w:t>.</w:t>
      </w:r>
      <w:r w:rsidRPr="00E75D7A">
        <w:rPr>
          <w:sz w:val="18"/>
          <w:szCs w:val="18"/>
        </w:rPr>
        <w:t xml:space="preserve"> По зая</w:t>
      </w:r>
      <w:r w:rsidR="007666B0" w:rsidRPr="00E75D7A">
        <w:rPr>
          <w:sz w:val="18"/>
          <w:szCs w:val="18"/>
        </w:rPr>
        <w:t>влению</w:t>
      </w:r>
      <w:r w:rsidRPr="00E75D7A">
        <w:rPr>
          <w:sz w:val="18"/>
          <w:szCs w:val="18"/>
        </w:rPr>
        <w:t xml:space="preserve"> Покупателя совершать действия, направленные на перерыв подачи электроэнергии (мощности) в точке (точках) поставки</w:t>
      </w:r>
      <w:r w:rsidR="009477E3" w:rsidRPr="00E75D7A">
        <w:rPr>
          <w:sz w:val="18"/>
          <w:szCs w:val="18"/>
        </w:rPr>
        <w:t xml:space="preserve"> в соответствии с действующим законодательством РФ.</w:t>
      </w:r>
    </w:p>
    <w:p w14:paraId="75E0EF0E" w14:textId="77777777" w:rsidR="002232AC" w:rsidRPr="00E75D7A" w:rsidRDefault="002232AC" w:rsidP="001872F3">
      <w:pPr>
        <w:pStyle w:val="21"/>
        <w:tabs>
          <w:tab w:val="left" w:pos="567"/>
          <w:tab w:val="left" w:pos="7881"/>
        </w:tabs>
        <w:ind w:firstLine="567"/>
        <w:rPr>
          <w:sz w:val="18"/>
          <w:szCs w:val="18"/>
        </w:rPr>
      </w:pPr>
      <w:r w:rsidRPr="00E75D7A">
        <w:rPr>
          <w:sz w:val="18"/>
          <w:szCs w:val="18"/>
        </w:rPr>
        <w:t>3.1.</w:t>
      </w:r>
      <w:r w:rsidR="000F23F9" w:rsidRPr="00E75D7A">
        <w:rPr>
          <w:sz w:val="18"/>
          <w:szCs w:val="18"/>
        </w:rPr>
        <w:t>4</w:t>
      </w:r>
      <w:r w:rsidRPr="00E75D7A">
        <w:rPr>
          <w:sz w:val="18"/>
          <w:szCs w:val="18"/>
        </w:rPr>
        <w:t>. Предоставлять Покупателю до начала исполнения договора, в течение срока его действия, а также по запросу По</w:t>
      </w:r>
      <w:r w:rsidR="00B332D6" w:rsidRPr="00E75D7A">
        <w:rPr>
          <w:sz w:val="18"/>
          <w:szCs w:val="18"/>
        </w:rPr>
        <w:t>купателя</w:t>
      </w:r>
      <w:r w:rsidRPr="00E75D7A">
        <w:rPr>
          <w:sz w:val="18"/>
          <w:szCs w:val="18"/>
        </w:rPr>
        <w:t xml:space="preserve"> информацию и документы, подтверждающие факт наличия права распоряж</w:t>
      </w:r>
      <w:r w:rsidR="00FD4350">
        <w:rPr>
          <w:sz w:val="18"/>
          <w:szCs w:val="18"/>
        </w:rPr>
        <w:t>ения</w:t>
      </w:r>
      <w:r w:rsidRPr="00E75D7A">
        <w:rPr>
          <w:sz w:val="18"/>
          <w:szCs w:val="18"/>
        </w:rPr>
        <w:t xml:space="preserve"> электрической энергией (мощностью), а также о дате и времени прекращения этого права.</w:t>
      </w:r>
    </w:p>
    <w:p w14:paraId="513FEF6F" w14:textId="05D3BB3A" w:rsidR="00CE6111" w:rsidRPr="00E75D7A" w:rsidRDefault="00A13E9E" w:rsidP="001872F3">
      <w:pPr>
        <w:pStyle w:val="ConsNormal"/>
        <w:tabs>
          <w:tab w:val="left" w:pos="567"/>
        </w:tabs>
        <w:ind w:right="0" w:firstLine="567"/>
        <w:jc w:val="both"/>
        <w:rPr>
          <w:rFonts w:ascii="Times New Roman" w:hAnsi="Times New Roman" w:cs="Times New Roman"/>
          <w:sz w:val="18"/>
          <w:szCs w:val="18"/>
        </w:rPr>
      </w:pPr>
      <w:r w:rsidRPr="00E75D7A">
        <w:rPr>
          <w:rFonts w:ascii="Times New Roman" w:hAnsi="Times New Roman" w:cs="Times New Roman"/>
          <w:sz w:val="18"/>
          <w:szCs w:val="18"/>
        </w:rPr>
        <w:t>3.1.</w:t>
      </w:r>
      <w:r w:rsidR="000F23F9" w:rsidRPr="00E75D7A">
        <w:rPr>
          <w:rFonts w:ascii="Times New Roman" w:hAnsi="Times New Roman" w:cs="Times New Roman"/>
          <w:sz w:val="18"/>
          <w:szCs w:val="18"/>
        </w:rPr>
        <w:t>5</w:t>
      </w:r>
      <w:r w:rsidRPr="00E75D7A">
        <w:rPr>
          <w:rFonts w:ascii="Times New Roman" w:hAnsi="Times New Roman" w:cs="Times New Roman"/>
          <w:sz w:val="18"/>
          <w:szCs w:val="18"/>
        </w:rPr>
        <w:t>. Осуществлять иные действия, необходимые для реализации прав Покупателя</w:t>
      </w:r>
      <w:r w:rsidR="00090A3B" w:rsidRPr="00E75D7A">
        <w:rPr>
          <w:rFonts w:ascii="Times New Roman" w:hAnsi="Times New Roman" w:cs="Times New Roman"/>
          <w:sz w:val="18"/>
          <w:szCs w:val="18"/>
        </w:rPr>
        <w:t>,</w:t>
      </w:r>
      <w:r w:rsidRPr="00E75D7A">
        <w:rPr>
          <w:rFonts w:ascii="Times New Roman" w:hAnsi="Times New Roman" w:cs="Times New Roman"/>
          <w:sz w:val="18"/>
          <w:szCs w:val="18"/>
        </w:rPr>
        <w:t xml:space="preserve"> предусмотренные действующим законодательством РФ.</w:t>
      </w:r>
    </w:p>
    <w:p w14:paraId="1CD15F33" w14:textId="77777777" w:rsidR="001C5DED" w:rsidRPr="00E75D7A" w:rsidRDefault="001C5DED" w:rsidP="001872F3">
      <w:pPr>
        <w:numPr>
          <w:ilvl w:val="12"/>
          <w:numId w:val="0"/>
        </w:numPr>
        <w:tabs>
          <w:tab w:val="left" w:pos="567"/>
        </w:tabs>
        <w:ind w:firstLine="567"/>
        <w:jc w:val="both"/>
        <w:rPr>
          <w:b/>
          <w:sz w:val="18"/>
          <w:szCs w:val="18"/>
        </w:rPr>
      </w:pPr>
      <w:r w:rsidRPr="00E75D7A">
        <w:rPr>
          <w:b/>
          <w:sz w:val="18"/>
          <w:szCs w:val="18"/>
        </w:rPr>
        <w:t>3.</w:t>
      </w:r>
      <w:r w:rsidR="00974534" w:rsidRPr="00E75D7A">
        <w:rPr>
          <w:b/>
          <w:sz w:val="18"/>
          <w:szCs w:val="18"/>
        </w:rPr>
        <w:t>2</w:t>
      </w:r>
      <w:r w:rsidRPr="00E75D7A">
        <w:rPr>
          <w:b/>
          <w:sz w:val="18"/>
          <w:szCs w:val="18"/>
        </w:rPr>
        <w:t>.</w:t>
      </w:r>
      <w:r w:rsidRPr="00E75D7A">
        <w:rPr>
          <w:sz w:val="18"/>
          <w:szCs w:val="18"/>
        </w:rPr>
        <w:t xml:space="preserve"> </w:t>
      </w:r>
      <w:r w:rsidRPr="00E75D7A">
        <w:rPr>
          <w:b/>
          <w:sz w:val="18"/>
          <w:szCs w:val="18"/>
        </w:rPr>
        <w:t>Покупатель обязан:</w:t>
      </w:r>
    </w:p>
    <w:p w14:paraId="273DF441" w14:textId="77777777" w:rsidR="006568CD" w:rsidRPr="00E75D7A" w:rsidRDefault="00A13E9E" w:rsidP="001872F3">
      <w:pPr>
        <w:autoSpaceDE w:val="0"/>
        <w:autoSpaceDN w:val="0"/>
        <w:adjustRightInd w:val="0"/>
        <w:ind w:firstLine="567"/>
        <w:jc w:val="both"/>
        <w:outlineLvl w:val="1"/>
        <w:rPr>
          <w:sz w:val="18"/>
          <w:szCs w:val="18"/>
        </w:rPr>
      </w:pPr>
      <w:r w:rsidRPr="00E75D7A">
        <w:rPr>
          <w:sz w:val="18"/>
          <w:szCs w:val="18"/>
        </w:rPr>
        <w:t xml:space="preserve">3.2.1. </w:t>
      </w:r>
      <w:r w:rsidR="006568CD" w:rsidRPr="00E75D7A">
        <w:rPr>
          <w:sz w:val="18"/>
          <w:szCs w:val="18"/>
        </w:rPr>
        <w:t>Урегулировать с Сетевой организацией отношения по передаче электроэнергии</w:t>
      </w:r>
      <w:r w:rsidR="00A94E53" w:rsidRPr="00E75D7A">
        <w:rPr>
          <w:sz w:val="18"/>
          <w:szCs w:val="18"/>
        </w:rPr>
        <w:t xml:space="preserve"> в отношении точки (точек) поставки, указанной (указанных) в Приложении № 1 к Договору</w:t>
      </w:r>
      <w:r w:rsidR="006568CD" w:rsidRPr="00E75D7A">
        <w:rPr>
          <w:sz w:val="18"/>
          <w:szCs w:val="18"/>
        </w:rPr>
        <w:t>, а также отношения по оказанию иных неразрывно связанных с процессом снабжения электроэнергией услуг, в соответствии с правилами, установленными законодательством РФ в отношении договора оказания услуг по передаче электрической энергии и иных услуг и уведомить ЭСК о дате заключения такого договора оказания услуг по передаче электрической энергии.</w:t>
      </w:r>
    </w:p>
    <w:p w14:paraId="0ED03B75" w14:textId="6940EAD9" w:rsidR="001C5DED" w:rsidRPr="00E75D7A" w:rsidRDefault="001C5DED" w:rsidP="001872F3">
      <w:pPr>
        <w:numPr>
          <w:ilvl w:val="12"/>
          <w:numId w:val="0"/>
        </w:numPr>
        <w:tabs>
          <w:tab w:val="left" w:pos="567"/>
        </w:tabs>
        <w:ind w:firstLine="567"/>
        <w:jc w:val="both"/>
        <w:rPr>
          <w:sz w:val="18"/>
          <w:szCs w:val="18"/>
        </w:rPr>
      </w:pPr>
      <w:r w:rsidRPr="00E75D7A">
        <w:rPr>
          <w:sz w:val="18"/>
          <w:szCs w:val="18"/>
        </w:rPr>
        <w:t>3.</w:t>
      </w:r>
      <w:r w:rsidR="00974534" w:rsidRPr="00E75D7A">
        <w:rPr>
          <w:sz w:val="18"/>
          <w:szCs w:val="18"/>
        </w:rPr>
        <w:t>2</w:t>
      </w:r>
      <w:r w:rsidRPr="00E75D7A">
        <w:rPr>
          <w:sz w:val="18"/>
          <w:szCs w:val="18"/>
        </w:rPr>
        <w:t>.</w:t>
      </w:r>
      <w:r w:rsidR="00A13E9E" w:rsidRPr="00E75D7A">
        <w:rPr>
          <w:sz w:val="18"/>
          <w:szCs w:val="18"/>
        </w:rPr>
        <w:t>2</w:t>
      </w:r>
      <w:r w:rsidRPr="00E75D7A">
        <w:rPr>
          <w:sz w:val="18"/>
          <w:szCs w:val="18"/>
        </w:rPr>
        <w:t xml:space="preserve">. Соблюдать установленные </w:t>
      </w:r>
      <w:r w:rsidR="001B16A1" w:rsidRPr="00E75D7A">
        <w:rPr>
          <w:sz w:val="18"/>
          <w:szCs w:val="18"/>
        </w:rPr>
        <w:t>Договор</w:t>
      </w:r>
      <w:r w:rsidRPr="00E75D7A">
        <w:rPr>
          <w:sz w:val="18"/>
          <w:szCs w:val="18"/>
        </w:rPr>
        <w:t xml:space="preserve">ом условия оплаты. Оплачивать все начисления, предусмотренные </w:t>
      </w:r>
      <w:r w:rsidR="001B16A1" w:rsidRPr="00E75D7A">
        <w:rPr>
          <w:sz w:val="18"/>
          <w:szCs w:val="18"/>
        </w:rPr>
        <w:t>Договор</w:t>
      </w:r>
      <w:r w:rsidRPr="00E75D7A">
        <w:rPr>
          <w:sz w:val="18"/>
          <w:szCs w:val="18"/>
        </w:rPr>
        <w:t>ом</w:t>
      </w:r>
      <w:r w:rsidR="00BA499C">
        <w:rPr>
          <w:sz w:val="18"/>
          <w:szCs w:val="18"/>
        </w:rPr>
        <w:t xml:space="preserve"> и действующим законодательством.</w:t>
      </w:r>
    </w:p>
    <w:p w14:paraId="6585A2CF" w14:textId="77777777" w:rsidR="00C97431" w:rsidRPr="00E75D7A" w:rsidRDefault="00C97431" w:rsidP="001872F3">
      <w:pPr>
        <w:ind w:firstLine="567"/>
        <w:jc w:val="both"/>
        <w:rPr>
          <w:sz w:val="18"/>
          <w:szCs w:val="18"/>
        </w:rPr>
      </w:pPr>
      <w:r w:rsidRPr="00E75D7A">
        <w:rPr>
          <w:sz w:val="18"/>
          <w:szCs w:val="18"/>
        </w:rPr>
        <w:t xml:space="preserve">3.2.3. </w:t>
      </w:r>
      <w:r w:rsidR="00B457F1" w:rsidRPr="00E75D7A">
        <w:rPr>
          <w:sz w:val="18"/>
          <w:szCs w:val="18"/>
        </w:rPr>
        <w:t xml:space="preserve">Возвращать ЭСК надлежащим образом </w:t>
      </w:r>
      <w:r w:rsidRPr="00E75D7A">
        <w:rPr>
          <w:sz w:val="18"/>
          <w:szCs w:val="18"/>
        </w:rPr>
        <w:t xml:space="preserve">оформленные двухсторонние акты сверки расчетов за потребленную электроэнергию в расчетном периоде, товарные накладные, акты </w:t>
      </w:r>
      <w:r w:rsidR="004613FC">
        <w:rPr>
          <w:sz w:val="18"/>
          <w:szCs w:val="18"/>
        </w:rPr>
        <w:t>приема-передачи электрической энергии</w:t>
      </w:r>
      <w:r w:rsidRPr="00E75D7A">
        <w:rPr>
          <w:sz w:val="18"/>
          <w:szCs w:val="18"/>
        </w:rPr>
        <w:t>, в течение 3-х рабочих дней с момента их получения.</w:t>
      </w:r>
    </w:p>
    <w:p w14:paraId="52C3DEF3" w14:textId="77777777" w:rsidR="00C97431" w:rsidRPr="00E75D7A" w:rsidRDefault="00B457F1" w:rsidP="001872F3">
      <w:pPr>
        <w:numPr>
          <w:ilvl w:val="12"/>
          <w:numId w:val="0"/>
        </w:numPr>
        <w:tabs>
          <w:tab w:val="left" w:pos="567"/>
        </w:tabs>
        <w:ind w:firstLine="567"/>
        <w:jc w:val="both"/>
        <w:rPr>
          <w:sz w:val="18"/>
          <w:szCs w:val="18"/>
        </w:rPr>
      </w:pPr>
      <w:r w:rsidRPr="00E75D7A">
        <w:rPr>
          <w:sz w:val="18"/>
          <w:szCs w:val="18"/>
        </w:rPr>
        <w:t xml:space="preserve">3.2.4. Соблюдать предусмотренный </w:t>
      </w:r>
      <w:r w:rsidR="008F38EB" w:rsidRPr="00E75D7A">
        <w:rPr>
          <w:sz w:val="18"/>
          <w:szCs w:val="18"/>
        </w:rPr>
        <w:t>Д</w:t>
      </w:r>
      <w:r w:rsidRPr="00E75D7A">
        <w:rPr>
          <w:sz w:val="18"/>
          <w:szCs w:val="18"/>
        </w:rPr>
        <w:t>оговором и документами о технологическом присоединении режим потребления электрической энергии (мощности).</w:t>
      </w:r>
    </w:p>
    <w:p w14:paraId="3F4D04DE" w14:textId="77777777" w:rsidR="00B457F1" w:rsidRPr="00E75D7A" w:rsidRDefault="00B457F1" w:rsidP="001872F3">
      <w:pPr>
        <w:pStyle w:val="212"/>
        <w:tabs>
          <w:tab w:val="left" w:pos="567"/>
          <w:tab w:val="left" w:pos="7881"/>
        </w:tabs>
        <w:ind w:firstLine="567"/>
        <w:rPr>
          <w:sz w:val="18"/>
          <w:szCs w:val="18"/>
        </w:rPr>
      </w:pPr>
      <w:r w:rsidRPr="00E75D7A">
        <w:rPr>
          <w:sz w:val="18"/>
          <w:szCs w:val="18"/>
        </w:rPr>
        <w:t>3.2.5.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в пределах балансовой принадлежности, определенной документами о технологическом присоединении.</w:t>
      </w:r>
    </w:p>
    <w:p w14:paraId="08C08468" w14:textId="77777777" w:rsidR="000843CE" w:rsidRPr="00E75D7A" w:rsidRDefault="000843CE" w:rsidP="001872F3">
      <w:pPr>
        <w:numPr>
          <w:ilvl w:val="12"/>
          <w:numId w:val="0"/>
        </w:numPr>
        <w:tabs>
          <w:tab w:val="left" w:pos="567"/>
        </w:tabs>
        <w:ind w:firstLine="567"/>
        <w:jc w:val="both"/>
        <w:rPr>
          <w:sz w:val="18"/>
          <w:szCs w:val="18"/>
        </w:rPr>
      </w:pPr>
      <w:r w:rsidRPr="00E75D7A">
        <w:rPr>
          <w:sz w:val="18"/>
          <w:szCs w:val="18"/>
        </w:rPr>
        <w:t>3.2.</w:t>
      </w:r>
      <w:r w:rsidR="0078379B" w:rsidRPr="00E75D7A">
        <w:rPr>
          <w:sz w:val="18"/>
          <w:szCs w:val="18"/>
        </w:rPr>
        <w:t>6</w:t>
      </w:r>
      <w:r w:rsidRPr="00E75D7A">
        <w:rPr>
          <w:sz w:val="18"/>
          <w:szCs w:val="18"/>
        </w:rPr>
        <w:t xml:space="preserve">. </w:t>
      </w:r>
      <w:r w:rsidR="0044654E" w:rsidRPr="00E75D7A">
        <w:rPr>
          <w:sz w:val="18"/>
          <w:szCs w:val="18"/>
        </w:rPr>
        <w:t>В случае, если в энергопринимающих устройствах Покупателя установлен прибор учета, принадлежащий другому лицу, то Покупатель обязан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При этом, 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возлагается на Покупателя, в границах балансовой принадлежности которого установлены приборы учета и (или) иное оборудование, которое используется для обеспечения коммерческого учета электрической энергии (мощности).</w:t>
      </w:r>
    </w:p>
    <w:p w14:paraId="5CA42F65" w14:textId="77777777" w:rsidR="001D3464" w:rsidRPr="00E75D7A" w:rsidRDefault="0021071C" w:rsidP="001872F3">
      <w:pPr>
        <w:autoSpaceDE w:val="0"/>
        <w:autoSpaceDN w:val="0"/>
        <w:adjustRightInd w:val="0"/>
        <w:ind w:firstLine="567"/>
        <w:jc w:val="both"/>
        <w:rPr>
          <w:sz w:val="18"/>
          <w:szCs w:val="18"/>
        </w:rPr>
      </w:pPr>
      <w:r w:rsidRPr="00E75D7A">
        <w:rPr>
          <w:sz w:val="18"/>
          <w:szCs w:val="18"/>
        </w:rPr>
        <w:t>3.2.</w:t>
      </w:r>
      <w:r w:rsidR="0078379B" w:rsidRPr="00E75D7A">
        <w:rPr>
          <w:sz w:val="18"/>
          <w:szCs w:val="18"/>
        </w:rPr>
        <w:t>7</w:t>
      </w:r>
      <w:r w:rsidRPr="00E75D7A">
        <w:rPr>
          <w:sz w:val="18"/>
          <w:szCs w:val="18"/>
        </w:rPr>
        <w:t>. Обеспечить надлежащее техническое состояние и сохранность принадлежащих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w:t>
      </w:r>
      <w:r w:rsidR="00A456B6" w:rsidRPr="00E75D7A">
        <w:rPr>
          <w:sz w:val="18"/>
          <w:szCs w:val="18"/>
        </w:rPr>
        <w:t xml:space="preserve">,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w:t>
      </w:r>
      <w:r w:rsidR="00A456B6" w:rsidRPr="00E75D7A">
        <w:rPr>
          <w:sz w:val="18"/>
          <w:szCs w:val="18"/>
        </w:rPr>
        <w:lastRenderedPageBreak/>
        <w:t>аварийных ограничений режима потребления электрической энергии (мощности) или использовании противоаварийной автоматики.</w:t>
      </w:r>
    </w:p>
    <w:p w14:paraId="21BB1693" w14:textId="77777777" w:rsidR="001E41A7" w:rsidRPr="00E75D7A" w:rsidRDefault="00A456B6" w:rsidP="00514664">
      <w:pPr>
        <w:autoSpaceDE w:val="0"/>
        <w:autoSpaceDN w:val="0"/>
        <w:adjustRightInd w:val="0"/>
        <w:ind w:firstLine="567"/>
        <w:jc w:val="both"/>
        <w:outlineLvl w:val="1"/>
        <w:rPr>
          <w:sz w:val="18"/>
          <w:szCs w:val="18"/>
        </w:rPr>
      </w:pPr>
      <w:r w:rsidRPr="00E75D7A">
        <w:rPr>
          <w:sz w:val="18"/>
          <w:szCs w:val="18"/>
        </w:rPr>
        <w:t>3.2.</w:t>
      </w:r>
      <w:r w:rsidR="0078379B" w:rsidRPr="00E75D7A">
        <w:rPr>
          <w:sz w:val="18"/>
          <w:szCs w:val="18"/>
        </w:rPr>
        <w:t>8</w:t>
      </w:r>
      <w:r w:rsidR="001B234B" w:rsidRPr="00E75D7A">
        <w:rPr>
          <w:sz w:val="18"/>
          <w:szCs w:val="18"/>
        </w:rPr>
        <w:t>.</w:t>
      </w:r>
      <w:r w:rsidRPr="00E75D7A">
        <w:rPr>
          <w:sz w:val="18"/>
          <w:szCs w:val="18"/>
        </w:rPr>
        <w:t xml:space="preserve"> </w:t>
      </w:r>
      <w:r w:rsidR="001E41A7" w:rsidRPr="00E75D7A">
        <w:rPr>
          <w:sz w:val="18"/>
          <w:szCs w:val="18"/>
        </w:rPr>
        <w:t xml:space="preserve">В течение одних суток сообщать ЭСК о выходе прибора учета (измерительного комплекса, измерительных трансформаторов) из строя и его утрате. </w:t>
      </w:r>
    </w:p>
    <w:p w14:paraId="215DD9EC" w14:textId="77777777" w:rsidR="008B09AA" w:rsidRPr="00E75D7A" w:rsidRDefault="001E41A7" w:rsidP="00514664">
      <w:pPr>
        <w:autoSpaceDE w:val="0"/>
        <w:autoSpaceDN w:val="0"/>
        <w:adjustRightInd w:val="0"/>
        <w:ind w:firstLine="567"/>
        <w:jc w:val="both"/>
        <w:outlineLvl w:val="1"/>
        <w:rPr>
          <w:sz w:val="18"/>
          <w:szCs w:val="18"/>
        </w:rPr>
      </w:pPr>
      <w:r w:rsidRPr="00E75D7A">
        <w:rPr>
          <w:sz w:val="18"/>
          <w:szCs w:val="18"/>
        </w:rPr>
        <w:t>В случае замены расчетных средств измерения в соответствии с требованиями действующего законодательства предоставлять ЭСК соответствующую документацию, подтверждающую замену, в течение суток после произведенной замены</w:t>
      </w:r>
      <w:r w:rsidR="00A456B6" w:rsidRPr="00E75D7A">
        <w:rPr>
          <w:sz w:val="18"/>
          <w:szCs w:val="18"/>
        </w:rPr>
        <w:t>.</w:t>
      </w:r>
    </w:p>
    <w:p w14:paraId="287E0861" w14:textId="77777777" w:rsidR="00BA019D" w:rsidRPr="00E75D7A" w:rsidRDefault="00E741E3" w:rsidP="00514664">
      <w:pPr>
        <w:pStyle w:val="a4"/>
        <w:ind w:firstLine="567"/>
        <w:rPr>
          <w:sz w:val="18"/>
          <w:szCs w:val="18"/>
        </w:rPr>
      </w:pPr>
      <w:r w:rsidRPr="00E75D7A">
        <w:rPr>
          <w:sz w:val="18"/>
          <w:szCs w:val="18"/>
          <w:lang w:val="ru-RU"/>
        </w:rPr>
        <w:t>3.2.</w:t>
      </w:r>
      <w:r w:rsidR="0078379B" w:rsidRPr="00E75D7A">
        <w:rPr>
          <w:sz w:val="18"/>
          <w:szCs w:val="18"/>
          <w:lang w:val="ru-RU"/>
        </w:rPr>
        <w:t>9</w:t>
      </w:r>
      <w:r w:rsidRPr="00E75D7A">
        <w:rPr>
          <w:sz w:val="18"/>
          <w:szCs w:val="18"/>
          <w:lang w:val="ru-RU"/>
        </w:rPr>
        <w:t xml:space="preserve">. </w:t>
      </w:r>
      <w:r w:rsidR="00BA019D" w:rsidRPr="00E75D7A">
        <w:rPr>
          <w:sz w:val="18"/>
          <w:szCs w:val="18"/>
        </w:rPr>
        <w:t>Предоставить ЭСК до начала исполнения Договора копию согласованного в установленном порядке с Сетевой организацией акта согласования технологической и(или) аварийной брони. Не предоставление данного акта в указанный срок свидетельствует об отсутствии у По</w:t>
      </w:r>
      <w:r w:rsidR="0049515F" w:rsidRPr="00E75D7A">
        <w:rPr>
          <w:sz w:val="18"/>
          <w:szCs w:val="18"/>
          <w:lang w:val="ru-RU"/>
        </w:rPr>
        <w:t>купа</w:t>
      </w:r>
      <w:r w:rsidR="00BA019D" w:rsidRPr="00E75D7A">
        <w:rPr>
          <w:sz w:val="18"/>
          <w:szCs w:val="18"/>
        </w:rPr>
        <w:t>теля такого акта.</w:t>
      </w:r>
    </w:p>
    <w:p w14:paraId="06143C52" w14:textId="1314FF45" w:rsidR="00A43055" w:rsidRPr="00E75D7A" w:rsidRDefault="00BA019D" w:rsidP="00514664">
      <w:pPr>
        <w:pStyle w:val="a4"/>
        <w:ind w:firstLine="567"/>
        <w:rPr>
          <w:sz w:val="18"/>
          <w:szCs w:val="18"/>
        </w:rPr>
      </w:pPr>
      <w:r w:rsidRPr="00E75D7A">
        <w:rPr>
          <w:sz w:val="18"/>
          <w:szCs w:val="18"/>
        </w:rPr>
        <w:t>В случае получения П</w:t>
      </w:r>
      <w:r w:rsidR="00D513ED" w:rsidRPr="00E75D7A">
        <w:rPr>
          <w:sz w:val="18"/>
          <w:szCs w:val="18"/>
          <w:lang w:val="ru-RU"/>
        </w:rPr>
        <w:t>окупателем</w:t>
      </w:r>
      <w:r w:rsidRPr="00E75D7A">
        <w:rPr>
          <w:sz w:val="18"/>
          <w:szCs w:val="18"/>
        </w:rPr>
        <w:t xml:space="preserve"> акта согласования технологической и (или) аварийной брони передать ЭСК не позднее 5 (пяти) дней со дня согласования копию такого акта, составленного (измененного) и согласованного в установленном порядке с Сетевой организацией.</w:t>
      </w:r>
    </w:p>
    <w:p w14:paraId="515AC96A" w14:textId="77777777" w:rsidR="00522FCD" w:rsidRPr="00E75D7A" w:rsidRDefault="00522FCD" w:rsidP="00514664">
      <w:pPr>
        <w:pStyle w:val="a4"/>
        <w:ind w:firstLine="567"/>
        <w:rPr>
          <w:sz w:val="18"/>
          <w:szCs w:val="18"/>
        </w:rPr>
      </w:pPr>
      <w:r w:rsidRPr="00E75D7A">
        <w:rPr>
          <w:sz w:val="18"/>
          <w:szCs w:val="18"/>
        </w:rPr>
        <w:t>3.2.</w:t>
      </w:r>
      <w:r w:rsidR="00262CC6" w:rsidRPr="00E75D7A">
        <w:rPr>
          <w:sz w:val="18"/>
          <w:szCs w:val="18"/>
        </w:rPr>
        <w:t>1</w:t>
      </w:r>
      <w:r w:rsidR="00A43055" w:rsidRPr="00E75D7A">
        <w:rPr>
          <w:sz w:val="18"/>
          <w:szCs w:val="18"/>
          <w:lang w:val="ru-RU"/>
        </w:rPr>
        <w:t>0</w:t>
      </w:r>
      <w:r w:rsidRPr="00E75D7A">
        <w:rPr>
          <w:sz w:val="18"/>
          <w:szCs w:val="18"/>
        </w:rP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22EDC71E" w14:textId="77777777" w:rsidR="00262CC6" w:rsidRPr="00E75D7A" w:rsidRDefault="00262CC6" w:rsidP="00514664">
      <w:pPr>
        <w:ind w:firstLine="567"/>
        <w:jc w:val="both"/>
        <w:rPr>
          <w:sz w:val="18"/>
          <w:szCs w:val="18"/>
        </w:rPr>
      </w:pPr>
      <w:r w:rsidRPr="00E75D7A">
        <w:rPr>
          <w:sz w:val="18"/>
          <w:szCs w:val="18"/>
        </w:rPr>
        <w:t>3.2.</w:t>
      </w:r>
      <w:r w:rsidR="00A43055" w:rsidRPr="00E75D7A">
        <w:rPr>
          <w:sz w:val="18"/>
          <w:szCs w:val="18"/>
        </w:rPr>
        <w:t>11</w:t>
      </w:r>
      <w:r w:rsidRPr="00E75D7A">
        <w:rPr>
          <w:sz w:val="18"/>
          <w:szCs w:val="18"/>
        </w:rPr>
        <w:t>. По уведомлению ЭСК</w:t>
      </w:r>
      <w:r w:rsidR="00704DF8" w:rsidRPr="00E75D7A">
        <w:rPr>
          <w:sz w:val="18"/>
          <w:szCs w:val="18"/>
        </w:rPr>
        <w:t>,</w:t>
      </w:r>
      <w:r w:rsidRPr="00E75D7A">
        <w:rPr>
          <w:sz w:val="18"/>
          <w:szCs w:val="18"/>
        </w:rPr>
        <w:t xml:space="preserve"> в присутствии представителя ЭСК и (или) Сетевой организации (Владельца объектов электросетевого хозяйства), в соответствии с условиями Договора и действующим законодательством РФ</w:t>
      </w:r>
      <w:r w:rsidR="00C33D8C" w:rsidRPr="00E75D7A">
        <w:rPr>
          <w:sz w:val="18"/>
          <w:szCs w:val="18"/>
        </w:rPr>
        <w:t>,</w:t>
      </w:r>
      <w:r w:rsidRPr="00E75D7A">
        <w:rPr>
          <w:sz w:val="18"/>
          <w:szCs w:val="18"/>
        </w:rPr>
        <w:t xml:space="preserve"> самостоятельно производить ограничение режима потребления путем отключения собственных электроустановок, а также вводить ограничения режима потребления электрической энергии потребителям, подключенным к объектам электросетевого хозяйства Покупателя, находящихся в договорных отношениях с ЭСК, в случае нарушения ими условий договора.</w:t>
      </w:r>
    </w:p>
    <w:p w14:paraId="16FC9B0C" w14:textId="77777777" w:rsidR="00007BAE" w:rsidRPr="00E75D7A" w:rsidRDefault="00000E64" w:rsidP="00514664">
      <w:pPr>
        <w:pStyle w:val="a4"/>
        <w:ind w:firstLine="567"/>
        <w:rPr>
          <w:sz w:val="18"/>
          <w:szCs w:val="18"/>
        </w:rPr>
      </w:pPr>
      <w:r w:rsidRPr="00E75D7A">
        <w:rPr>
          <w:sz w:val="18"/>
          <w:szCs w:val="18"/>
          <w:lang w:val="ru-RU"/>
        </w:rPr>
        <w:t>3.2.1</w:t>
      </w:r>
      <w:r w:rsidR="00A43055" w:rsidRPr="00E75D7A">
        <w:rPr>
          <w:sz w:val="18"/>
          <w:szCs w:val="18"/>
          <w:lang w:val="ru-RU"/>
        </w:rPr>
        <w:t>2</w:t>
      </w:r>
      <w:r w:rsidRPr="00E75D7A">
        <w:rPr>
          <w:sz w:val="18"/>
          <w:szCs w:val="18"/>
          <w:lang w:val="ru-RU"/>
        </w:rPr>
        <w:t xml:space="preserve">. </w:t>
      </w:r>
      <w:r w:rsidR="00262CC6" w:rsidRPr="00E75D7A">
        <w:rPr>
          <w:sz w:val="18"/>
          <w:szCs w:val="18"/>
        </w:rPr>
        <w:t xml:space="preserve">Беспрепятственно допускать уполномоченных представителей ЭСК и (или) Сетевой организации (Владельца объектов электросетевого хозяйства) к приборам учета электроэнергии (мощности), установленным в электроустановках </w:t>
      </w:r>
      <w:r w:rsidR="00262CC6" w:rsidRPr="00E75D7A">
        <w:rPr>
          <w:sz w:val="18"/>
          <w:szCs w:val="18"/>
          <w:lang w:val="ru-RU"/>
        </w:rPr>
        <w:t>Покупателя</w:t>
      </w:r>
      <w:r w:rsidR="00262CC6" w:rsidRPr="00E75D7A">
        <w:rPr>
          <w:sz w:val="18"/>
          <w:szCs w:val="18"/>
        </w:rPr>
        <w:t>, в целях осуществления контроля по приборам учета за соблюдением установленных режимов потребления электроэнергии (мощности), проведения замеров качества электроэнергии, проведения контрольных проверок расчетных счетчиков и схем учета на месте установки, проверок соблюдения технических требований (не чаще 1 (одного) раза в месяц).</w:t>
      </w:r>
    </w:p>
    <w:p w14:paraId="73D4EA55" w14:textId="77777777" w:rsidR="005C46CD" w:rsidRPr="00E75D7A" w:rsidRDefault="005C46CD" w:rsidP="00514664">
      <w:pPr>
        <w:pStyle w:val="a4"/>
        <w:ind w:firstLine="567"/>
        <w:rPr>
          <w:sz w:val="18"/>
          <w:szCs w:val="18"/>
        </w:rPr>
      </w:pPr>
      <w:r w:rsidRPr="00E75D7A">
        <w:rPr>
          <w:sz w:val="18"/>
          <w:szCs w:val="18"/>
        </w:rPr>
        <w:t>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предусмотренном действующим законодательством.</w:t>
      </w:r>
    </w:p>
    <w:p w14:paraId="4A2EA9F3" w14:textId="77777777" w:rsidR="00262CC6" w:rsidRPr="00E75D7A" w:rsidRDefault="00262CC6" w:rsidP="00514664">
      <w:pPr>
        <w:pStyle w:val="a4"/>
        <w:ind w:firstLine="567"/>
        <w:rPr>
          <w:sz w:val="18"/>
          <w:szCs w:val="18"/>
        </w:rPr>
      </w:pPr>
      <w:r w:rsidRPr="00E75D7A">
        <w:rPr>
          <w:sz w:val="18"/>
          <w:szCs w:val="18"/>
          <w:lang w:val="ru-RU"/>
        </w:rPr>
        <w:t>3.2.1</w:t>
      </w:r>
      <w:r w:rsidR="00A43055" w:rsidRPr="00E75D7A">
        <w:rPr>
          <w:sz w:val="18"/>
          <w:szCs w:val="18"/>
          <w:lang w:val="ru-RU"/>
        </w:rPr>
        <w:t>3</w:t>
      </w:r>
      <w:r w:rsidRPr="00E75D7A">
        <w:rPr>
          <w:sz w:val="18"/>
          <w:szCs w:val="18"/>
          <w:lang w:val="ru-RU"/>
        </w:rPr>
        <w:t xml:space="preserve">. </w:t>
      </w:r>
      <w:r w:rsidRPr="00E75D7A">
        <w:rPr>
          <w:sz w:val="18"/>
          <w:szCs w:val="18"/>
        </w:rPr>
        <w:t xml:space="preserve">Обеспечить доступ уполномоченных представителей ЭСК и (или) Сетевой организации (Владельца объектов электросетевого хозяйства) к принадлежащим </w:t>
      </w:r>
      <w:r w:rsidR="00EE72D2" w:rsidRPr="00E75D7A">
        <w:rPr>
          <w:sz w:val="18"/>
          <w:szCs w:val="18"/>
          <w:lang w:val="ru-RU"/>
        </w:rPr>
        <w:t>Покупателю</w:t>
      </w:r>
      <w:r w:rsidR="00CF7C46" w:rsidRPr="00E75D7A">
        <w:rPr>
          <w:sz w:val="18"/>
          <w:szCs w:val="18"/>
          <w:lang w:val="ru-RU"/>
        </w:rPr>
        <w:t xml:space="preserve"> </w:t>
      </w:r>
      <w:r w:rsidRPr="00E75D7A">
        <w:rPr>
          <w:sz w:val="18"/>
          <w:szCs w:val="18"/>
        </w:rPr>
        <w:t>энергетическим установкам и энергопринимающим устройствам для осуществления действий по ограничению режима потребления или контроля за введением ограничений в порядке и случаях, предусмотренных Договором и действующим законодательством РФ.</w:t>
      </w:r>
    </w:p>
    <w:p w14:paraId="7B3ABED8" w14:textId="77777777" w:rsidR="00DB3AB7" w:rsidRPr="00E75D7A" w:rsidRDefault="00296CFD" w:rsidP="00514664">
      <w:pPr>
        <w:ind w:firstLine="567"/>
        <w:jc w:val="both"/>
        <w:rPr>
          <w:sz w:val="18"/>
          <w:szCs w:val="18"/>
        </w:rPr>
      </w:pPr>
      <w:r w:rsidRPr="00E75D7A">
        <w:rPr>
          <w:sz w:val="18"/>
          <w:szCs w:val="18"/>
        </w:rPr>
        <w:t>3.2.1</w:t>
      </w:r>
      <w:r w:rsidR="00A43055" w:rsidRPr="00E75D7A">
        <w:rPr>
          <w:sz w:val="18"/>
          <w:szCs w:val="18"/>
        </w:rPr>
        <w:t>4</w:t>
      </w:r>
      <w:r w:rsidR="009740A1" w:rsidRPr="00E75D7A">
        <w:rPr>
          <w:sz w:val="18"/>
          <w:szCs w:val="18"/>
        </w:rPr>
        <w:t xml:space="preserve">. </w:t>
      </w:r>
      <w:r w:rsidR="00DB3AB7" w:rsidRPr="00E75D7A">
        <w:rPr>
          <w:sz w:val="18"/>
          <w:szCs w:val="18"/>
        </w:rPr>
        <w:t xml:space="preserve">Ежемесячно на 00:00 часов 01 числа месяца, следующего за расчетным, снимать показания расчетного прибора учета, а также в день расторжения (заключения) Договора,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(в виде профилей мощности в формате завода-изготовителя).   </w:t>
      </w:r>
    </w:p>
    <w:p w14:paraId="17B85012" w14:textId="77777777" w:rsidR="00DB3AB7" w:rsidRPr="00E75D7A" w:rsidRDefault="00DB3AB7" w:rsidP="00514664">
      <w:pPr>
        <w:ind w:firstLine="567"/>
        <w:jc w:val="both"/>
        <w:rPr>
          <w:sz w:val="18"/>
          <w:szCs w:val="18"/>
        </w:rPr>
      </w:pPr>
      <w:r w:rsidRPr="00E75D7A">
        <w:rPr>
          <w:sz w:val="18"/>
          <w:szCs w:val="18"/>
        </w:rPr>
        <w:t>В случае установки коммуникационного оборудования для удаленного снятия показаний расчетного прибора учета (согласно Приложению №</w:t>
      </w:r>
      <w:r w:rsidR="00F5685A">
        <w:rPr>
          <w:sz w:val="18"/>
          <w:szCs w:val="18"/>
        </w:rPr>
        <w:t xml:space="preserve"> </w:t>
      </w:r>
      <w:r w:rsidRPr="00E75D7A">
        <w:rPr>
          <w:sz w:val="18"/>
          <w:szCs w:val="18"/>
        </w:rPr>
        <w:t xml:space="preserve">5.1. к настоящему Договору) или в случае, если расчетный прибор учета электроэнергии оснащен встроенным модулем для удаленного снятия данных о потреблении электроэнергии, ЭСК самостоятельно на 00:00 часов 01 числа месяца, следующего за расчетным, снимает показания расчетного прибора учета, в т.ч. их почасовые значения, и передает </w:t>
      </w:r>
      <w:r w:rsidR="00C70613" w:rsidRPr="00E75D7A">
        <w:rPr>
          <w:sz w:val="18"/>
          <w:szCs w:val="18"/>
        </w:rPr>
        <w:t>Покупате</w:t>
      </w:r>
      <w:r w:rsidRPr="00E75D7A">
        <w:rPr>
          <w:sz w:val="18"/>
          <w:szCs w:val="18"/>
        </w:rPr>
        <w:t>лю.</w:t>
      </w:r>
    </w:p>
    <w:p w14:paraId="14E46FB9" w14:textId="77777777" w:rsidR="00DB3AB7" w:rsidRPr="00E75D7A" w:rsidRDefault="00DB3AB7" w:rsidP="00DB3AB7">
      <w:pPr>
        <w:ind w:firstLine="567"/>
        <w:jc w:val="both"/>
        <w:rPr>
          <w:sz w:val="18"/>
          <w:szCs w:val="18"/>
        </w:rPr>
      </w:pPr>
      <w:r w:rsidRPr="00E75D7A">
        <w:rPr>
          <w:sz w:val="18"/>
          <w:szCs w:val="18"/>
        </w:rPr>
        <w:t>3.2.</w:t>
      </w:r>
      <w:r w:rsidR="006920CE" w:rsidRPr="00E75D7A">
        <w:rPr>
          <w:sz w:val="18"/>
          <w:szCs w:val="18"/>
        </w:rPr>
        <w:t>1</w:t>
      </w:r>
      <w:r w:rsidR="00A43055" w:rsidRPr="00E75D7A">
        <w:rPr>
          <w:sz w:val="18"/>
          <w:szCs w:val="18"/>
        </w:rPr>
        <w:t>5</w:t>
      </w:r>
      <w:r w:rsidRPr="00E75D7A">
        <w:rPr>
          <w:sz w:val="18"/>
          <w:szCs w:val="18"/>
        </w:rPr>
        <w:t xml:space="preserve">. Показания расчетного прибора учета, в т.ч.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(в виде профилей мощности в формате завода-изготовителя) предоставляются в адрес ЭСК ежемесячно до 09:00 часов 02 числа месяца, следующего за расчетным, с использованием телефонной связи, электронной почты или иным способом, позволяющим подтвердить факт их получения, указанным в Договоре, а также в письменной форме или в виде электронного документа, подписанного электронной подписью - акта снятия показаний расчетных приборов учета в срок до 03 числа месяца, следующего за расчетным, а также в течение суток, следующих за датой расторжения (заключения) Договора в виде акта снятия показаний. </w:t>
      </w:r>
    </w:p>
    <w:p w14:paraId="1A9ED3FE" w14:textId="77777777" w:rsidR="00DB3AB7" w:rsidRPr="00E75D7A" w:rsidRDefault="00DB3AB7" w:rsidP="00DB3AB7">
      <w:pPr>
        <w:ind w:firstLine="567"/>
        <w:jc w:val="both"/>
        <w:rPr>
          <w:sz w:val="18"/>
          <w:szCs w:val="18"/>
        </w:rPr>
      </w:pPr>
      <w:r w:rsidRPr="00E75D7A">
        <w:rPr>
          <w:sz w:val="18"/>
          <w:szCs w:val="18"/>
        </w:rPr>
        <w:t>В случае установки коммуникационного оборудования для удаленного снятия показаний расчетного прибора учета (согласно Приложению №</w:t>
      </w:r>
      <w:r w:rsidR="00F5685A">
        <w:rPr>
          <w:sz w:val="18"/>
          <w:szCs w:val="18"/>
        </w:rPr>
        <w:t xml:space="preserve"> </w:t>
      </w:r>
      <w:r w:rsidRPr="00E75D7A">
        <w:rPr>
          <w:sz w:val="18"/>
          <w:szCs w:val="18"/>
        </w:rPr>
        <w:t>5.1. к настоящему Договору) или в случае, если расчетный прибор учета электроэнергии оснащен встроенным модулем для удаленного снятия данных о потреблении электроэнергии, По</w:t>
      </w:r>
      <w:r w:rsidR="00DC02A8" w:rsidRPr="00E75D7A">
        <w:rPr>
          <w:sz w:val="18"/>
          <w:szCs w:val="18"/>
        </w:rPr>
        <w:t>купа</w:t>
      </w:r>
      <w:r w:rsidRPr="00E75D7A">
        <w:rPr>
          <w:sz w:val="18"/>
          <w:szCs w:val="18"/>
        </w:rPr>
        <w:t>тель оформляет и направляет в адрес ЭСК акт снятия показаний расчетных приборов учета в письменном виде (оформленный на основании данных, снятых посредством удаленного доступа ЭСК и переданных По</w:t>
      </w:r>
      <w:r w:rsidR="00DC02A8" w:rsidRPr="00E75D7A">
        <w:rPr>
          <w:sz w:val="18"/>
          <w:szCs w:val="18"/>
        </w:rPr>
        <w:t>купа</w:t>
      </w:r>
      <w:r w:rsidRPr="00E75D7A">
        <w:rPr>
          <w:sz w:val="18"/>
          <w:szCs w:val="18"/>
        </w:rPr>
        <w:t>телю) в срок до 03 числа месяца, следующего за расчетным, а также в течение суток, следующих за датой расторжения (заключения) Договора</w:t>
      </w:r>
      <w:r w:rsidR="003965D6">
        <w:rPr>
          <w:sz w:val="18"/>
          <w:szCs w:val="18"/>
        </w:rPr>
        <w:t>.</w:t>
      </w:r>
    </w:p>
    <w:p w14:paraId="5A376B33" w14:textId="77777777" w:rsidR="00DB3AB7" w:rsidRPr="00E75D7A" w:rsidRDefault="00DB3AB7" w:rsidP="00DB3AB7">
      <w:pPr>
        <w:ind w:firstLine="567"/>
        <w:jc w:val="both"/>
        <w:rPr>
          <w:sz w:val="18"/>
          <w:szCs w:val="18"/>
        </w:rPr>
      </w:pPr>
      <w:r w:rsidRPr="00E75D7A">
        <w:rPr>
          <w:sz w:val="18"/>
          <w:szCs w:val="18"/>
        </w:rPr>
        <w:t>Взаимодействие между ЭСК и По</w:t>
      </w:r>
      <w:r w:rsidR="00DC02A8" w:rsidRPr="00E75D7A">
        <w:rPr>
          <w:sz w:val="18"/>
          <w:szCs w:val="18"/>
        </w:rPr>
        <w:t>купа</w:t>
      </w:r>
      <w:r w:rsidRPr="00E75D7A">
        <w:rPr>
          <w:sz w:val="18"/>
          <w:szCs w:val="18"/>
        </w:rPr>
        <w:t xml:space="preserve">телем по обмену показаниями осуществляется на основании </w:t>
      </w:r>
      <w:r w:rsidR="00D45339" w:rsidRPr="00E75D7A">
        <w:rPr>
          <w:sz w:val="18"/>
          <w:szCs w:val="18"/>
        </w:rPr>
        <w:t>Соглашения о порядке информационного обмена показаниями системы учета электроэнергии (мощности) (Приложение №</w:t>
      </w:r>
      <w:r w:rsidR="00F5685A">
        <w:rPr>
          <w:sz w:val="18"/>
          <w:szCs w:val="18"/>
        </w:rPr>
        <w:t xml:space="preserve"> </w:t>
      </w:r>
      <w:r w:rsidR="00D45339" w:rsidRPr="00E75D7A">
        <w:rPr>
          <w:sz w:val="18"/>
          <w:szCs w:val="18"/>
        </w:rPr>
        <w:t>5 к настоящему Договору).</w:t>
      </w:r>
      <w:r w:rsidRPr="00E75D7A">
        <w:rPr>
          <w:sz w:val="18"/>
          <w:szCs w:val="18"/>
        </w:rPr>
        <w:t xml:space="preserve"> </w:t>
      </w:r>
    </w:p>
    <w:p w14:paraId="1B1858A6" w14:textId="77777777" w:rsidR="00DB3AB7" w:rsidRPr="00E75D7A" w:rsidRDefault="00DB3AB7" w:rsidP="00DB3AB7">
      <w:pPr>
        <w:ind w:firstLine="567"/>
        <w:jc w:val="both"/>
        <w:rPr>
          <w:sz w:val="18"/>
          <w:szCs w:val="18"/>
        </w:rPr>
      </w:pPr>
      <w:r w:rsidRPr="00E75D7A">
        <w:rPr>
          <w:sz w:val="18"/>
          <w:szCs w:val="18"/>
        </w:rPr>
        <w:t>3.2.</w:t>
      </w:r>
      <w:r w:rsidR="00A43055" w:rsidRPr="00E75D7A">
        <w:rPr>
          <w:sz w:val="18"/>
          <w:szCs w:val="18"/>
        </w:rPr>
        <w:t>16</w:t>
      </w:r>
      <w:r w:rsidRPr="00E75D7A">
        <w:rPr>
          <w:sz w:val="18"/>
          <w:szCs w:val="18"/>
        </w:rPr>
        <w:t>. Для обеспечения удаленного снятия показаний расчетного прибора учета, в т.ч. его почасовых значений, ЭСК устанавливает По</w:t>
      </w:r>
      <w:r w:rsidR="00EC4BB2" w:rsidRPr="00E75D7A">
        <w:rPr>
          <w:sz w:val="18"/>
          <w:szCs w:val="18"/>
        </w:rPr>
        <w:t>купа</w:t>
      </w:r>
      <w:r w:rsidRPr="00E75D7A">
        <w:rPr>
          <w:sz w:val="18"/>
          <w:szCs w:val="18"/>
        </w:rPr>
        <w:t>телю коммуникационное оборудование (оборудование и материалы), подлежащее принятию По</w:t>
      </w:r>
      <w:r w:rsidR="00EC4BB2" w:rsidRPr="00E75D7A">
        <w:rPr>
          <w:sz w:val="18"/>
          <w:szCs w:val="18"/>
        </w:rPr>
        <w:t>купа</w:t>
      </w:r>
      <w:r w:rsidRPr="00E75D7A">
        <w:rPr>
          <w:sz w:val="18"/>
          <w:szCs w:val="18"/>
        </w:rPr>
        <w:t>телем по Акту (Приложение №</w:t>
      </w:r>
      <w:r w:rsidR="00F5685A">
        <w:rPr>
          <w:sz w:val="18"/>
          <w:szCs w:val="18"/>
        </w:rPr>
        <w:t xml:space="preserve"> </w:t>
      </w:r>
      <w:r w:rsidRPr="00E75D7A">
        <w:rPr>
          <w:sz w:val="18"/>
          <w:szCs w:val="18"/>
        </w:rPr>
        <w:t xml:space="preserve">5.1. к Договору) на период действия настоящего Договора. </w:t>
      </w:r>
    </w:p>
    <w:p w14:paraId="100D98F9" w14:textId="77777777" w:rsidR="00A1321A" w:rsidRPr="00E75D7A" w:rsidRDefault="00DB3AB7" w:rsidP="00DB3AB7">
      <w:pPr>
        <w:ind w:firstLine="567"/>
        <w:jc w:val="both"/>
        <w:rPr>
          <w:sz w:val="18"/>
          <w:szCs w:val="18"/>
        </w:rPr>
      </w:pPr>
      <w:r w:rsidRPr="00E75D7A">
        <w:rPr>
          <w:sz w:val="18"/>
          <w:szCs w:val="18"/>
        </w:rPr>
        <w:t>В случае прекращения действия настоящего Договора вышеуказанные оборудование и материалы возвращаются По</w:t>
      </w:r>
      <w:r w:rsidR="00636722" w:rsidRPr="00E75D7A">
        <w:rPr>
          <w:sz w:val="18"/>
          <w:szCs w:val="18"/>
        </w:rPr>
        <w:t>купа</w:t>
      </w:r>
      <w:r w:rsidRPr="00E75D7A">
        <w:rPr>
          <w:sz w:val="18"/>
          <w:szCs w:val="18"/>
        </w:rPr>
        <w:t>телем ЭСК по Акту возврата в том состоянии, в котором По</w:t>
      </w:r>
      <w:r w:rsidR="00577A63" w:rsidRPr="00E75D7A">
        <w:rPr>
          <w:sz w:val="18"/>
          <w:szCs w:val="18"/>
        </w:rPr>
        <w:t>купа</w:t>
      </w:r>
      <w:r w:rsidRPr="00E75D7A">
        <w:rPr>
          <w:sz w:val="18"/>
          <w:szCs w:val="18"/>
        </w:rPr>
        <w:t>тель их получил, с учетом нормального износа.</w:t>
      </w:r>
    </w:p>
    <w:p w14:paraId="74B23290" w14:textId="77777777" w:rsidR="004765B8" w:rsidRPr="00E75D7A" w:rsidRDefault="00135B90" w:rsidP="004765B8">
      <w:pPr>
        <w:ind w:firstLine="567"/>
        <w:jc w:val="both"/>
        <w:rPr>
          <w:sz w:val="18"/>
          <w:szCs w:val="18"/>
        </w:rPr>
      </w:pPr>
      <w:r w:rsidRPr="00E75D7A">
        <w:rPr>
          <w:sz w:val="18"/>
          <w:szCs w:val="18"/>
        </w:rPr>
        <w:t>3.2.</w:t>
      </w:r>
      <w:r w:rsidR="0078379B" w:rsidRPr="00E75D7A">
        <w:rPr>
          <w:sz w:val="18"/>
          <w:szCs w:val="18"/>
        </w:rPr>
        <w:t>1</w:t>
      </w:r>
      <w:r w:rsidR="00A43055" w:rsidRPr="00E75D7A">
        <w:rPr>
          <w:sz w:val="18"/>
          <w:szCs w:val="18"/>
        </w:rPr>
        <w:t>7</w:t>
      </w:r>
      <w:r w:rsidRPr="00E75D7A">
        <w:rPr>
          <w:sz w:val="18"/>
          <w:szCs w:val="18"/>
        </w:rPr>
        <w:t xml:space="preserve">. </w:t>
      </w:r>
      <w:r w:rsidR="004765B8" w:rsidRPr="00E75D7A">
        <w:rPr>
          <w:sz w:val="18"/>
          <w:szCs w:val="18"/>
        </w:rPr>
        <w:t>При намерении отказаться в одностороннем порядке от исполнения настоящего Договора полностью или уменьшить объемы электрической энергии приобретаемой у ЭСК, передать (вручить) ЭСК письменное уведомление не позднее, чем за 22 рабочих дня до заявляемой им даты расторжения или изменения Договора способом, позволяющим подтвердить факт и дату получения указанного уведомления, при условии исполнения п. 3.4.8. настоящего Договора.</w:t>
      </w:r>
    </w:p>
    <w:p w14:paraId="734AC1A9" w14:textId="77777777" w:rsidR="004765B8" w:rsidRPr="00E75D7A" w:rsidRDefault="004765B8" w:rsidP="004765B8">
      <w:pPr>
        <w:ind w:firstLine="567"/>
        <w:jc w:val="both"/>
        <w:rPr>
          <w:sz w:val="18"/>
          <w:szCs w:val="18"/>
        </w:rPr>
      </w:pPr>
      <w:r w:rsidRPr="00E75D7A">
        <w:rPr>
          <w:sz w:val="18"/>
          <w:szCs w:val="18"/>
        </w:rPr>
        <w:t>3.2.1</w:t>
      </w:r>
      <w:r w:rsidR="00A43055" w:rsidRPr="00E75D7A">
        <w:rPr>
          <w:sz w:val="18"/>
          <w:szCs w:val="18"/>
        </w:rPr>
        <w:t>8</w:t>
      </w:r>
      <w:r w:rsidRPr="00E75D7A">
        <w:rPr>
          <w:sz w:val="18"/>
          <w:szCs w:val="18"/>
        </w:rPr>
        <w:t>. При нарушении По</w:t>
      </w:r>
      <w:r w:rsidR="00CE2341" w:rsidRPr="00E75D7A">
        <w:rPr>
          <w:sz w:val="18"/>
          <w:szCs w:val="18"/>
        </w:rPr>
        <w:t>купа</w:t>
      </w:r>
      <w:r w:rsidRPr="00E75D7A">
        <w:rPr>
          <w:sz w:val="18"/>
          <w:szCs w:val="18"/>
        </w:rPr>
        <w:t>телем требований Договора, предусмотренных пунктами 3.2.</w:t>
      </w:r>
      <w:r w:rsidR="002328EB" w:rsidRPr="00E75D7A">
        <w:rPr>
          <w:sz w:val="18"/>
          <w:szCs w:val="18"/>
        </w:rPr>
        <w:t>1</w:t>
      </w:r>
      <w:r w:rsidR="00A43055" w:rsidRPr="00E75D7A">
        <w:rPr>
          <w:sz w:val="18"/>
          <w:szCs w:val="18"/>
        </w:rPr>
        <w:t>7</w:t>
      </w:r>
      <w:r w:rsidRPr="00E75D7A">
        <w:rPr>
          <w:sz w:val="18"/>
          <w:szCs w:val="18"/>
        </w:rPr>
        <w:t>., 3.4.8., определенные заключенным с ЭСК Договором обязательства Покупателя и ЭСК сохраняются в неизменном виде вплоть до момента надлежащего выполнения указанных требований.</w:t>
      </w:r>
    </w:p>
    <w:p w14:paraId="15F45A45" w14:textId="77777777" w:rsidR="006920CE" w:rsidRPr="00E75D7A" w:rsidRDefault="004765B8" w:rsidP="004765B8">
      <w:pPr>
        <w:ind w:firstLine="567"/>
        <w:jc w:val="both"/>
        <w:rPr>
          <w:sz w:val="18"/>
          <w:szCs w:val="18"/>
        </w:rPr>
      </w:pPr>
      <w:r w:rsidRPr="00E75D7A">
        <w:rPr>
          <w:sz w:val="18"/>
          <w:szCs w:val="18"/>
        </w:rPr>
        <w:lastRenderedPageBreak/>
        <w:t>3.2.1</w:t>
      </w:r>
      <w:r w:rsidR="00A43055" w:rsidRPr="00E75D7A">
        <w:rPr>
          <w:sz w:val="18"/>
          <w:szCs w:val="18"/>
        </w:rPr>
        <w:t>9</w:t>
      </w:r>
      <w:r w:rsidRPr="00E75D7A">
        <w:rPr>
          <w:sz w:val="18"/>
          <w:szCs w:val="18"/>
        </w:rPr>
        <w:t xml:space="preserve">. </w:t>
      </w:r>
      <w:bookmarkStart w:id="0" w:name="_Hlk50652348"/>
      <w:r w:rsidRPr="00E75D7A">
        <w:rPr>
          <w:sz w:val="18"/>
          <w:szCs w:val="18"/>
        </w:rPr>
        <w:t>Уведомлять ЭСК о прекращении права собственности, права аренды, пользования, иных прав владения, предусмотренных действующим законодательством, на энергопринимающие устройства, в отношении которых заключен Договор в течение 5 (пяти) дней с даты соответствующих изменений</w:t>
      </w:r>
      <w:bookmarkEnd w:id="0"/>
      <w:r w:rsidRPr="00E75D7A">
        <w:rPr>
          <w:sz w:val="18"/>
          <w:szCs w:val="18"/>
        </w:rPr>
        <w:t>.</w:t>
      </w:r>
    </w:p>
    <w:p w14:paraId="5A37D5DE" w14:textId="77777777" w:rsidR="001C5DED" w:rsidRPr="00E75D7A" w:rsidRDefault="001C5DED" w:rsidP="00F92076">
      <w:pPr>
        <w:numPr>
          <w:ilvl w:val="12"/>
          <w:numId w:val="0"/>
        </w:numPr>
        <w:tabs>
          <w:tab w:val="left" w:pos="567"/>
        </w:tabs>
        <w:ind w:firstLine="567"/>
        <w:jc w:val="both"/>
        <w:rPr>
          <w:b/>
          <w:sz w:val="18"/>
          <w:szCs w:val="18"/>
        </w:rPr>
      </w:pPr>
      <w:r w:rsidRPr="00E75D7A">
        <w:rPr>
          <w:b/>
          <w:sz w:val="18"/>
          <w:szCs w:val="18"/>
        </w:rPr>
        <w:t>3.</w:t>
      </w:r>
      <w:r w:rsidR="000F2B2F" w:rsidRPr="00E75D7A">
        <w:rPr>
          <w:b/>
          <w:sz w:val="18"/>
          <w:szCs w:val="18"/>
        </w:rPr>
        <w:t>3</w:t>
      </w:r>
      <w:r w:rsidRPr="00E75D7A">
        <w:rPr>
          <w:b/>
          <w:sz w:val="18"/>
          <w:szCs w:val="18"/>
        </w:rPr>
        <w:t xml:space="preserve">. </w:t>
      </w:r>
      <w:r w:rsidR="00CA4E71" w:rsidRPr="00E75D7A">
        <w:rPr>
          <w:b/>
          <w:sz w:val="18"/>
          <w:szCs w:val="18"/>
        </w:rPr>
        <w:t>Энергосбытовая компания</w:t>
      </w:r>
      <w:r w:rsidR="001606B5" w:rsidRPr="00E75D7A">
        <w:rPr>
          <w:b/>
          <w:sz w:val="18"/>
          <w:szCs w:val="18"/>
        </w:rPr>
        <w:t xml:space="preserve"> имеет право</w:t>
      </w:r>
      <w:r w:rsidRPr="00E75D7A">
        <w:rPr>
          <w:b/>
          <w:sz w:val="18"/>
          <w:szCs w:val="18"/>
        </w:rPr>
        <w:t>:</w:t>
      </w:r>
    </w:p>
    <w:p w14:paraId="2B148675" w14:textId="77777777" w:rsidR="001C5DED" w:rsidRPr="00E75D7A" w:rsidRDefault="006800B9" w:rsidP="00F92076">
      <w:pPr>
        <w:numPr>
          <w:ilvl w:val="12"/>
          <w:numId w:val="0"/>
        </w:numPr>
        <w:tabs>
          <w:tab w:val="left" w:pos="567"/>
        </w:tabs>
        <w:ind w:firstLine="567"/>
        <w:jc w:val="both"/>
        <w:rPr>
          <w:sz w:val="18"/>
          <w:szCs w:val="18"/>
        </w:rPr>
      </w:pPr>
      <w:r w:rsidRPr="00E75D7A">
        <w:rPr>
          <w:sz w:val="18"/>
          <w:szCs w:val="18"/>
        </w:rPr>
        <w:t>3.3.1</w:t>
      </w:r>
      <w:r w:rsidR="008A1490" w:rsidRPr="00E75D7A">
        <w:rPr>
          <w:sz w:val="18"/>
          <w:szCs w:val="18"/>
        </w:rPr>
        <w:t xml:space="preserve">. </w:t>
      </w:r>
      <w:r w:rsidR="001C5DED" w:rsidRPr="00E75D7A">
        <w:rPr>
          <w:sz w:val="18"/>
          <w:szCs w:val="18"/>
        </w:rPr>
        <w:t xml:space="preserve">Беспрепятственного доступа к электроустановкам и схемам учета для контроля </w:t>
      </w:r>
      <w:r w:rsidR="00D40ADE" w:rsidRPr="00E75D7A">
        <w:rPr>
          <w:sz w:val="18"/>
          <w:szCs w:val="18"/>
        </w:rPr>
        <w:t>за соблюдением</w:t>
      </w:r>
      <w:r w:rsidR="006143ED" w:rsidRPr="00E75D7A">
        <w:rPr>
          <w:sz w:val="18"/>
          <w:szCs w:val="18"/>
        </w:rPr>
        <w:t xml:space="preserve"> </w:t>
      </w:r>
      <w:r w:rsidR="001C5DED" w:rsidRPr="00E75D7A">
        <w:rPr>
          <w:sz w:val="18"/>
          <w:szCs w:val="18"/>
        </w:rPr>
        <w:t xml:space="preserve">достоверности предоставляемых показаний приборов учета, </w:t>
      </w:r>
      <w:r w:rsidR="00313E87" w:rsidRPr="00E75D7A">
        <w:rPr>
          <w:sz w:val="18"/>
          <w:szCs w:val="18"/>
        </w:rPr>
        <w:t xml:space="preserve">за </w:t>
      </w:r>
      <w:r w:rsidR="00803045" w:rsidRPr="00E75D7A">
        <w:rPr>
          <w:sz w:val="18"/>
          <w:szCs w:val="18"/>
        </w:rPr>
        <w:t xml:space="preserve">соблюдением </w:t>
      </w:r>
      <w:r w:rsidR="001C5DED" w:rsidRPr="00E75D7A">
        <w:rPr>
          <w:sz w:val="18"/>
          <w:szCs w:val="18"/>
        </w:rPr>
        <w:t>установленных режимов электропотребления (мощности), осмотра расчетных средств измерения, проведения замеров по определению показателей качества электроэнергии (не чаще 1 (одного) раза в месяц), а также для проведения мероприятий по введению частичного и (или) полного ограничения режима потребления электроустановок Покупателя.</w:t>
      </w:r>
      <w:r w:rsidR="00B34CD2" w:rsidRPr="00E75D7A">
        <w:rPr>
          <w:sz w:val="18"/>
          <w:szCs w:val="18"/>
        </w:rPr>
        <w:t xml:space="preserve"> </w:t>
      </w:r>
    </w:p>
    <w:p w14:paraId="4D77040E" w14:textId="77777777" w:rsidR="000C0902" w:rsidRPr="00E75D7A" w:rsidRDefault="000C0902" w:rsidP="00F92076">
      <w:pPr>
        <w:numPr>
          <w:ilvl w:val="12"/>
          <w:numId w:val="0"/>
        </w:numPr>
        <w:tabs>
          <w:tab w:val="left" w:pos="567"/>
        </w:tabs>
        <w:ind w:firstLine="567"/>
        <w:jc w:val="both"/>
        <w:rPr>
          <w:sz w:val="18"/>
          <w:szCs w:val="18"/>
        </w:rPr>
      </w:pPr>
      <w:r w:rsidRPr="00E75D7A">
        <w:rPr>
          <w:sz w:val="18"/>
          <w:szCs w:val="18"/>
        </w:rPr>
        <w:t>3.3.2. Инициировать введение частичного и (или) полного ограничения режима потребления электрической энергии Покупателю, возобновлять подачу электроэнергии (мощности), на основаниях и в порядке, предусмотренными Договором и действующим законодательством РФ.</w:t>
      </w:r>
    </w:p>
    <w:p w14:paraId="69E366D9" w14:textId="77777777" w:rsidR="000C0902" w:rsidRPr="00E75D7A" w:rsidRDefault="000C0902" w:rsidP="00F92076">
      <w:pPr>
        <w:ind w:firstLine="567"/>
        <w:jc w:val="both"/>
        <w:rPr>
          <w:sz w:val="18"/>
          <w:szCs w:val="18"/>
        </w:rPr>
      </w:pPr>
      <w:r w:rsidRPr="00E75D7A">
        <w:rPr>
          <w:sz w:val="18"/>
          <w:szCs w:val="18"/>
        </w:rPr>
        <w:t xml:space="preserve">3.3.3. </w:t>
      </w:r>
      <w:r w:rsidR="00813880" w:rsidRPr="00E75D7A">
        <w:rPr>
          <w:sz w:val="18"/>
          <w:szCs w:val="18"/>
        </w:rPr>
        <w:t>В случае неисполнения или исполнения ненадлежащим образом По</w:t>
      </w:r>
      <w:r w:rsidR="00A31CD6" w:rsidRPr="00E75D7A">
        <w:rPr>
          <w:sz w:val="18"/>
          <w:szCs w:val="18"/>
        </w:rPr>
        <w:t>купа</w:t>
      </w:r>
      <w:r w:rsidR="00813880" w:rsidRPr="00E75D7A">
        <w:rPr>
          <w:sz w:val="18"/>
          <w:szCs w:val="18"/>
        </w:rPr>
        <w:t>телем обязательств по оплате электрической энергии (мощности)</w:t>
      </w:r>
      <w:r w:rsidR="00ED0B34">
        <w:rPr>
          <w:sz w:val="18"/>
          <w:szCs w:val="18"/>
        </w:rPr>
        <w:t>,</w:t>
      </w:r>
      <w:r w:rsidR="00813880" w:rsidRPr="00E75D7A">
        <w:rPr>
          <w:sz w:val="18"/>
          <w:szCs w:val="18"/>
        </w:rPr>
        <w:t xml:space="preserve"> в одностороннем порядке отказаться от исполнения Договора полностью, письменно уведомив По</w:t>
      </w:r>
      <w:r w:rsidR="00E255A4" w:rsidRPr="00E75D7A">
        <w:rPr>
          <w:sz w:val="18"/>
          <w:szCs w:val="18"/>
        </w:rPr>
        <w:t>купа</w:t>
      </w:r>
      <w:r w:rsidR="00813880" w:rsidRPr="00E75D7A">
        <w:rPr>
          <w:sz w:val="18"/>
          <w:szCs w:val="18"/>
        </w:rPr>
        <w:t>теля об этом за 10 (десять) рабочих дней до заявляемой даты отказа от Договора.</w:t>
      </w:r>
    </w:p>
    <w:p w14:paraId="53ED83E6" w14:textId="77777777" w:rsidR="00480D57" w:rsidRPr="00E75D7A" w:rsidRDefault="00480D57" w:rsidP="00F92076">
      <w:pPr>
        <w:numPr>
          <w:ilvl w:val="12"/>
          <w:numId w:val="0"/>
        </w:numPr>
        <w:tabs>
          <w:tab w:val="left" w:pos="567"/>
          <w:tab w:val="left" w:pos="1134"/>
        </w:tabs>
        <w:ind w:firstLine="567"/>
        <w:jc w:val="both"/>
        <w:rPr>
          <w:b/>
          <w:sz w:val="18"/>
          <w:szCs w:val="18"/>
        </w:rPr>
      </w:pPr>
      <w:r w:rsidRPr="00E75D7A">
        <w:rPr>
          <w:b/>
          <w:sz w:val="18"/>
          <w:szCs w:val="18"/>
        </w:rPr>
        <w:t>3.</w:t>
      </w:r>
      <w:r w:rsidR="000F2B2F" w:rsidRPr="00E75D7A">
        <w:rPr>
          <w:b/>
          <w:sz w:val="18"/>
          <w:szCs w:val="18"/>
        </w:rPr>
        <w:t>4</w:t>
      </w:r>
      <w:r w:rsidRPr="00E75D7A">
        <w:rPr>
          <w:b/>
          <w:sz w:val="18"/>
          <w:szCs w:val="18"/>
        </w:rPr>
        <w:t>. По</w:t>
      </w:r>
      <w:r w:rsidR="00F67843" w:rsidRPr="00E75D7A">
        <w:rPr>
          <w:b/>
          <w:sz w:val="18"/>
          <w:szCs w:val="18"/>
        </w:rPr>
        <w:t>купа</w:t>
      </w:r>
      <w:r w:rsidRPr="00E75D7A">
        <w:rPr>
          <w:b/>
          <w:sz w:val="18"/>
          <w:szCs w:val="18"/>
        </w:rPr>
        <w:t>тель имеет право:</w:t>
      </w:r>
    </w:p>
    <w:p w14:paraId="59E9EC10" w14:textId="77777777" w:rsidR="00DC0F98" w:rsidRPr="00E75D7A" w:rsidRDefault="00DC0F98" w:rsidP="00F92076">
      <w:pPr>
        <w:numPr>
          <w:ilvl w:val="12"/>
          <w:numId w:val="0"/>
        </w:numPr>
        <w:tabs>
          <w:tab w:val="left" w:pos="567"/>
        </w:tabs>
        <w:ind w:firstLine="567"/>
        <w:jc w:val="both"/>
        <w:rPr>
          <w:sz w:val="18"/>
          <w:szCs w:val="18"/>
        </w:rPr>
      </w:pPr>
      <w:r w:rsidRPr="00E75D7A">
        <w:rPr>
          <w:sz w:val="18"/>
          <w:szCs w:val="18"/>
        </w:rPr>
        <w:t>3.4.</w:t>
      </w:r>
      <w:r w:rsidR="00C21C04" w:rsidRPr="00E75D7A">
        <w:rPr>
          <w:sz w:val="18"/>
          <w:szCs w:val="18"/>
        </w:rPr>
        <w:t>1</w:t>
      </w:r>
      <w:r w:rsidRPr="00E75D7A">
        <w:rPr>
          <w:sz w:val="18"/>
          <w:szCs w:val="18"/>
        </w:rPr>
        <w:t>.</w:t>
      </w:r>
      <w:r w:rsidR="00304800" w:rsidRPr="00E75D7A">
        <w:rPr>
          <w:sz w:val="18"/>
          <w:szCs w:val="18"/>
        </w:rPr>
        <w:t xml:space="preserve"> Требовать неустойку в случае неисполнения или ненадлежащего исполнения обязанностей по предоставлению показаний расчетного прибора учета Сетевой организацией в сроки, предусмотренные действующим законодательством; неисполнения или ненадлежащего исполнения Сетевой организацией обязанностей по установке, замене и допуску в эксплуатацию прибора учета в порядке и сроки, предусмотренные действующим законодательством. Указанная неустойка учитывается при определении стоимости услуг по договору на оказание услуг по передаче электрической энергии начиная с расчетного периода, в котором получена претензия о неисполнении соответствующих обязанностей</w:t>
      </w:r>
      <w:r w:rsidRPr="00E75D7A">
        <w:rPr>
          <w:sz w:val="18"/>
          <w:szCs w:val="18"/>
        </w:rPr>
        <w:t>.</w:t>
      </w:r>
      <w:r w:rsidR="006D4EE1" w:rsidRPr="00E75D7A">
        <w:rPr>
          <w:sz w:val="18"/>
          <w:szCs w:val="18"/>
        </w:rPr>
        <w:t xml:space="preserve"> </w:t>
      </w:r>
    </w:p>
    <w:p w14:paraId="7E121606" w14:textId="77777777" w:rsidR="00C21C04" w:rsidRPr="00E75D7A" w:rsidRDefault="00C21C04" w:rsidP="00F92076">
      <w:pPr>
        <w:numPr>
          <w:ilvl w:val="12"/>
          <w:numId w:val="0"/>
        </w:numPr>
        <w:tabs>
          <w:tab w:val="left" w:pos="567"/>
        </w:tabs>
        <w:ind w:firstLine="567"/>
        <w:jc w:val="both"/>
        <w:rPr>
          <w:sz w:val="18"/>
          <w:szCs w:val="18"/>
        </w:rPr>
      </w:pPr>
      <w:r w:rsidRPr="00E75D7A">
        <w:rPr>
          <w:sz w:val="18"/>
          <w:szCs w:val="18"/>
        </w:rPr>
        <w:t>3.4.2. На основании письменных запросов получать разъяснения и консультации по вопросам пользования электрической энергией.</w:t>
      </w:r>
    </w:p>
    <w:p w14:paraId="16E3D9D2" w14:textId="77777777" w:rsidR="00480D57" w:rsidRPr="00E75D7A" w:rsidRDefault="00480D57" w:rsidP="00F92076">
      <w:pPr>
        <w:numPr>
          <w:ilvl w:val="12"/>
          <w:numId w:val="0"/>
        </w:numPr>
        <w:tabs>
          <w:tab w:val="left" w:pos="567"/>
        </w:tabs>
        <w:ind w:firstLine="567"/>
        <w:jc w:val="both"/>
        <w:rPr>
          <w:sz w:val="18"/>
          <w:szCs w:val="18"/>
        </w:rPr>
      </w:pPr>
      <w:r w:rsidRPr="00E75D7A">
        <w:rPr>
          <w:sz w:val="18"/>
          <w:szCs w:val="18"/>
        </w:rPr>
        <w:t>3.</w:t>
      </w:r>
      <w:r w:rsidR="000F2B2F" w:rsidRPr="00E75D7A">
        <w:rPr>
          <w:sz w:val="18"/>
          <w:szCs w:val="18"/>
        </w:rPr>
        <w:t>4</w:t>
      </w:r>
      <w:r w:rsidRPr="00E75D7A">
        <w:rPr>
          <w:sz w:val="18"/>
          <w:szCs w:val="18"/>
        </w:rPr>
        <w:t>.</w:t>
      </w:r>
      <w:r w:rsidR="0031562E" w:rsidRPr="00E75D7A">
        <w:rPr>
          <w:sz w:val="18"/>
          <w:szCs w:val="18"/>
        </w:rPr>
        <w:t>3</w:t>
      </w:r>
      <w:r w:rsidRPr="00E75D7A">
        <w:rPr>
          <w:sz w:val="18"/>
          <w:szCs w:val="18"/>
        </w:rPr>
        <w:t xml:space="preserve">. Заявлять </w:t>
      </w:r>
      <w:r w:rsidR="0023487D" w:rsidRPr="00E75D7A">
        <w:rPr>
          <w:sz w:val="18"/>
          <w:szCs w:val="18"/>
        </w:rPr>
        <w:t>ЭСК</w:t>
      </w:r>
      <w:r w:rsidRPr="00E75D7A">
        <w:rPr>
          <w:sz w:val="18"/>
          <w:szCs w:val="18"/>
        </w:rPr>
        <w:t xml:space="preserve"> об ошибках, обнаруженных в платёжном документе. Подача заявления об ошибках в платёжном документе не освобождает По</w:t>
      </w:r>
      <w:r w:rsidR="00F67843" w:rsidRPr="00E75D7A">
        <w:rPr>
          <w:sz w:val="18"/>
          <w:szCs w:val="18"/>
        </w:rPr>
        <w:t>купат</w:t>
      </w:r>
      <w:r w:rsidRPr="00E75D7A">
        <w:rPr>
          <w:sz w:val="18"/>
          <w:szCs w:val="18"/>
        </w:rPr>
        <w:t xml:space="preserve">еля от обязанности осуществления оплат по настоящему </w:t>
      </w:r>
      <w:r w:rsidR="001B16A1" w:rsidRPr="00E75D7A">
        <w:rPr>
          <w:sz w:val="18"/>
          <w:szCs w:val="18"/>
        </w:rPr>
        <w:t>Договор</w:t>
      </w:r>
      <w:r w:rsidRPr="00E75D7A">
        <w:rPr>
          <w:sz w:val="18"/>
          <w:szCs w:val="18"/>
        </w:rPr>
        <w:t>у в установленный срок.</w:t>
      </w:r>
    </w:p>
    <w:p w14:paraId="3E2807A9" w14:textId="77777777" w:rsidR="00A701E1" w:rsidRPr="00E75D7A" w:rsidRDefault="00A701E1" w:rsidP="00F92076">
      <w:pPr>
        <w:numPr>
          <w:ilvl w:val="12"/>
          <w:numId w:val="0"/>
        </w:numPr>
        <w:tabs>
          <w:tab w:val="left" w:pos="567"/>
        </w:tabs>
        <w:ind w:firstLine="567"/>
        <w:jc w:val="both"/>
        <w:rPr>
          <w:sz w:val="18"/>
          <w:szCs w:val="18"/>
        </w:rPr>
      </w:pPr>
      <w:r w:rsidRPr="00E75D7A">
        <w:rPr>
          <w:sz w:val="18"/>
          <w:szCs w:val="18"/>
        </w:rPr>
        <w:t>3.4.4. Увеличивать мощность электроприемников сверх максимальной в точке (точках) поставки (присоединять иных потребителей) только после согласования с Сетевой организацией (Владельцем объектов электросетевого хозяйства) и заключения дополнительного соглашения к Договору, при условии выполнения процедуры технологического присоединения в установленном законодательством РФ порядке.</w:t>
      </w:r>
    </w:p>
    <w:p w14:paraId="20BAA4FB" w14:textId="77777777" w:rsidR="00480D57" w:rsidRPr="00E75D7A" w:rsidRDefault="00480D57" w:rsidP="00F92076">
      <w:pPr>
        <w:numPr>
          <w:ilvl w:val="12"/>
          <w:numId w:val="0"/>
        </w:numPr>
        <w:tabs>
          <w:tab w:val="left" w:pos="567"/>
        </w:tabs>
        <w:ind w:firstLine="567"/>
        <w:jc w:val="both"/>
        <w:rPr>
          <w:sz w:val="18"/>
          <w:szCs w:val="18"/>
        </w:rPr>
      </w:pPr>
      <w:r w:rsidRPr="00E75D7A">
        <w:rPr>
          <w:sz w:val="18"/>
          <w:szCs w:val="18"/>
        </w:rPr>
        <w:t>3.</w:t>
      </w:r>
      <w:r w:rsidR="000F2B2F" w:rsidRPr="00E75D7A">
        <w:rPr>
          <w:sz w:val="18"/>
          <w:szCs w:val="18"/>
        </w:rPr>
        <w:t>4</w:t>
      </w:r>
      <w:r w:rsidRPr="00E75D7A">
        <w:rPr>
          <w:sz w:val="18"/>
          <w:szCs w:val="18"/>
        </w:rPr>
        <w:t>.</w:t>
      </w:r>
      <w:r w:rsidR="00A701E1" w:rsidRPr="00E75D7A">
        <w:rPr>
          <w:sz w:val="18"/>
          <w:szCs w:val="18"/>
        </w:rPr>
        <w:t>5</w:t>
      </w:r>
      <w:r w:rsidRPr="00E75D7A">
        <w:rPr>
          <w:sz w:val="18"/>
          <w:szCs w:val="18"/>
        </w:rPr>
        <w:t xml:space="preserve">. Требовать от </w:t>
      </w:r>
      <w:r w:rsidR="0023487D" w:rsidRPr="00E75D7A">
        <w:rPr>
          <w:sz w:val="18"/>
          <w:szCs w:val="18"/>
        </w:rPr>
        <w:t>ЭСК</w:t>
      </w:r>
      <w:r w:rsidRPr="00E75D7A">
        <w:rPr>
          <w:sz w:val="18"/>
          <w:szCs w:val="18"/>
        </w:rPr>
        <w:t xml:space="preserve"> ежемесячного проведения сверки расчетов за потребленную электроэнергию.</w:t>
      </w:r>
    </w:p>
    <w:p w14:paraId="3357E8B5" w14:textId="77777777" w:rsidR="00E66B56" w:rsidRPr="00E75D7A" w:rsidRDefault="007F0B77" w:rsidP="00F92076">
      <w:pPr>
        <w:numPr>
          <w:ilvl w:val="12"/>
          <w:numId w:val="0"/>
        </w:numPr>
        <w:tabs>
          <w:tab w:val="left" w:pos="567"/>
        </w:tabs>
        <w:ind w:firstLine="567"/>
        <w:jc w:val="both"/>
        <w:rPr>
          <w:sz w:val="18"/>
          <w:szCs w:val="18"/>
        </w:rPr>
      </w:pPr>
      <w:r w:rsidRPr="00E75D7A">
        <w:rPr>
          <w:sz w:val="18"/>
          <w:szCs w:val="18"/>
        </w:rPr>
        <w:t>3.</w:t>
      </w:r>
      <w:r w:rsidR="000F2B2F" w:rsidRPr="00E75D7A">
        <w:rPr>
          <w:sz w:val="18"/>
          <w:szCs w:val="18"/>
        </w:rPr>
        <w:t>4</w:t>
      </w:r>
      <w:r w:rsidRPr="00E75D7A">
        <w:rPr>
          <w:sz w:val="18"/>
          <w:szCs w:val="18"/>
        </w:rPr>
        <w:t>.</w:t>
      </w:r>
      <w:r w:rsidR="00A701E1" w:rsidRPr="00E75D7A">
        <w:rPr>
          <w:sz w:val="18"/>
          <w:szCs w:val="18"/>
        </w:rPr>
        <w:t>6</w:t>
      </w:r>
      <w:r w:rsidR="00347980" w:rsidRPr="00E75D7A">
        <w:rPr>
          <w:sz w:val="18"/>
          <w:szCs w:val="18"/>
        </w:rPr>
        <w:t>.</w:t>
      </w:r>
      <w:r w:rsidRPr="00E75D7A">
        <w:rPr>
          <w:sz w:val="18"/>
          <w:szCs w:val="18"/>
        </w:rPr>
        <w:t xml:space="preserve"> </w:t>
      </w:r>
      <w:r w:rsidR="00E66B56" w:rsidRPr="00E75D7A">
        <w:rPr>
          <w:sz w:val="18"/>
          <w:szCs w:val="18"/>
        </w:rPr>
        <w:t xml:space="preserve">Согласовывать предложенные Сетевой организацией (Владельцем объектов электросетевого хозяйства) сроки проведения ремонтных работ на принадлежащих Сетевой организации (Владельцу объектов электросетевого хозяйства) объектах, которые влекут необходимость введения полного и (или) частичного ограничения режима потребления Покупателя. </w:t>
      </w:r>
    </w:p>
    <w:p w14:paraId="4E873215" w14:textId="77777777" w:rsidR="00135B90" w:rsidRPr="00E75D7A" w:rsidRDefault="00A701E1" w:rsidP="00135B90">
      <w:pPr>
        <w:numPr>
          <w:ilvl w:val="12"/>
          <w:numId w:val="0"/>
        </w:numPr>
        <w:tabs>
          <w:tab w:val="left" w:pos="567"/>
        </w:tabs>
        <w:ind w:firstLine="567"/>
        <w:jc w:val="both"/>
        <w:rPr>
          <w:sz w:val="18"/>
          <w:szCs w:val="18"/>
        </w:rPr>
      </w:pPr>
      <w:r w:rsidRPr="00E75D7A">
        <w:rPr>
          <w:sz w:val="18"/>
          <w:szCs w:val="18"/>
        </w:rPr>
        <w:t xml:space="preserve">3.4.7. </w:t>
      </w:r>
      <w:r w:rsidR="00E66B56" w:rsidRPr="00E75D7A">
        <w:rPr>
          <w:sz w:val="18"/>
          <w:szCs w:val="18"/>
        </w:rPr>
        <w:t xml:space="preserve">Выбора в случаях, определенных Основными положениями, ценовой категории, условий почасового планирования потребления электрической энергии. </w:t>
      </w:r>
    </w:p>
    <w:p w14:paraId="339930AA" w14:textId="77777777" w:rsidR="00135B90" w:rsidRPr="00E75D7A" w:rsidRDefault="00135B90" w:rsidP="00135B90">
      <w:pPr>
        <w:numPr>
          <w:ilvl w:val="12"/>
          <w:numId w:val="0"/>
        </w:numPr>
        <w:tabs>
          <w:tab w:val="left" w:pos="567"/>
        </w:tabs>
        <w:ind w:firstLine="567"/>
        <w:jc w:val="both"/>
        <w:rPr>
          <w:sz w:val="18"/>
          <w:szCs w:val="18"/>
        </w:rPr>
      </w:pPr>
      <w:r w:rsidRPr="00E75D7A">
        <w:rPr>
          <w:sz w:val="18"/>
          <w:szCs w:val="18"/>
        </w:rPr>
        <w:t>3.4.8. Покупатель не имеющий перед ЭСК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ЭСК в соответствии с требованиями действующего законодательства РФ, или иным установленным в Договоре способом, имеет право в одностороннем порядке отказаться от исполнения Договора полностью.</w:t>
      </w:r>
    </w:p>
    <w:p w14:paraId="16ECA5DA" w14:textId="77777777" w:rsidR="005E2046" w:rsidRPr="00E75D7A" w:rsidRDefault="005E2046" w:rsidP="00F92076">
      <w:pPr>
        <w:numPr>
          <w:ilvl w:val="12"/>
          <w:numId w:val="0"/>
        </w:numPr>
        <w:tabs>
          <w:tab w:val="left" w:pos="567"/>
        </w:tabs>
        <w:ind w:firstLine="567"/>
        <w:jc w:val="both"/>
        <w:rPr>
          <w:sz w:val="18"/>
          <w:szCs w:val="18"/>
        </w:rPr>
      </w:pPr>
    </w:p>
    <w:p w14:paraId="0FA36999" w14:textId="77777777" w:rsidR="00480D57" w:rsidRPr="00E75D7A" w:rsidRDefault="00480D57" w:rsidP="00F92076">
      <w:pPr>
        <w:ind w:firstLine="567"/>
        <w:jc w:val="center"/>
        <w:rPr>
          <w:b/>
          <w:sz w:val="18"/>
          <w:szCs w:val="18"/>
        </w:rPr>
      </w:pPr>
      <w:r w:rsidRPr="00E75D7A">
        <w:rPr>
          <w:b/>
          <w:sz w:val="18"/>
          <w:szCs w:val="18"/>
        </w:rPr>
        <w:t>4. КОЛИЧЕСТВО И УЧЕТ</w:t>
      </w:r>
    </w:p>
    <w:p w14:paraId="0B16DE6A" w14:textId="77777777" w:rsidR="008C1BB9" w:rsidRPr="00E75D7A" w:rsidRDefault="008C1BB9" w:rsidP="00F92076">
      <w:pPr>
        <w:tabs>
          <w:tab w:val="left" w:pos="567"/>
        </w:tabs>
        <w:ind w:firstLine="567"/>
        <w:jc w:val="both"/>
        <w:rPr>
          <w:sz w:val="18"/>
          <w:szCs w:val="18"/>
        </w:rPr>
      </w:pPr>
      <w:r w:rsidRPr="00E75D7A">
        <w:rPr>
          <w:sz w:val="18"/>
          <w:szCs w:val="18"/>
        </w:rPr>
        <w:t>4.1. За расчетный период Сторонами принимается один календарный месяц.</w:t>
      </w:r>
    </w:p>
    <w:p w14:paraId="075F3518" w14:textId="77777777" w:rsidR="008C1BB9" w:rsidRPr="00E75D7A" w:rsidRDefault="008C1BB9" w:rsidP="00F92076">
      <w:pPr>
        <w:tabs>
          <w:tab w:val="left" w:pos="567"/>
        </w:tabs>
        <w:ind w:firstLine="567"/>
        <w:jc w:val="both"/>
        <w:rPr>
          <w:sz w:val="18"/>
          <w:szCs w:val="18"/>
        </w:rPr>
      </w:pPr>
      <w:r w:rsidRPr="00E75D7A">
        <w:rPr>
          <w:sz w:val="18"/>
          <w:szCs w:val="18"/>
        </w:rPr>
        <w:t>4.2. Количество фактически поданной ЭСК и принятой Покупателем электроэнергии (мощности) определяется по разности показаний расчетных приборов учета</w:t>
      </w:r>
      <w:r w:rsidR="00C6579F" w:rsidRPr="00E75D7A">
        <w:rPr>
          <w:sz w:val="18"/>
          <w:szCs w:val="18"/>
        </w:rPr>
        <w:t xml:space="preserve">, в том числе включенных в состав измерительных комплексов, систем </w:t>
      </w:r>
      <w:r w:rsidR="005A3FA4" w:rsidRPr="00E75D7A">
        <w:rPr>
          <w:sz w:val="18"/>
          <w:szCs w:val="18"/>
        </w:rPr>
        <w:t xml:space="preserve">учета </w:t>
      </w:r>
      <w:r w:rsidR="00C6579F" w:rsidRPr="00E75D7A">
        <w:rPr>
          <w:sz w:val="18"/>
          <w:szCs w:val="18"/>
        </w:rPr>
        <w:t xml:space="preserve">электрической энергии </w:t>
      </w:r>
      <w:r w:rsidRPr="00E75D7A">
        <w:rPr>
          <w:sz w:val="18"/>
          <w:szCs w:val="18"/>
        </w:rPr>
        <w:t>на конец и начало расчетного периода, с учетом корректировки предусмотренной в п.п. 4.</w:t>
      </w:r>
      <w:r w:rsidR="00C024FB" w:rsidRPr="00E75D7A">
        <w:rPr>
          <w:sz w:val="18"/>
          <w:szCs w:val="18"/>
        </w:rPr>
        <w:t>3</w:t>
      </w:r>
      <w:r w:rsidRPr="00E75D7A">
        <w:rPr>
          <w:sz w:val="18"/>
          <w:szCs w:val="18"/>
        </w:rPr>
        <w:t>. – 4.</w:t>
      </w:r>
      <w:r w:rsidR="00C024FB" w:rsidRPr="00E75D7A">
        <w:rPr>
          <w:sz w:val="18"/>
          <w:szCs w:val="18"/>
        </w:rPr>
        <w:t>7</w:t>
      </w:r>
      <w:r w:rsidRPr="00E75D7A">
        <w:rPr>
          <w:sz w:val="18"/>
          <w:szCs w:val="18"/>
        </w:rPr>
        <w:t>. Договора. При наличии в схеме учета измерительных трансформаторов тока и (или) напряжения, количество поданной ЭСК электроэнергии определяется как разница показаний расчетного прибора учета</w:t>
      </w:r>
      <w:r w:rsidR="005A3FA4" w:rsidRPr="00E75D7A">
        <w:rPr>
          <w:sz w:val="18"/>
          <w:szCs w:val="18"/>
        </w:rPr>
        <w:t>,</w:t>
      </w:r>
      <w:r w:rsidRPr="00E75D7A">
        <w:rPr>
          <w:sz w:val="18"/>
          <w:szCs w:val="18"/>
        </w:rPr>
        <w:t xml:space="preserve"> умноженная на коэффициент учета.</w:t>
      </w:r>
    </w:p>
    <w:p w14:paraId="6A84901D" w14:textId="77777777" w:rsidR="008C1BB9" w:rsidRPr="00E75D7A" w:rsidRDefault="008C1BB9" w:rsidP="00F92076">
      <w:pPr>
        <w:tabs>
          <w:tab w:val="left" w:pos="567"/>
        </w:tabs>
        <w:ind w:firstLine="567"/>
        <w:jc w:val="both"/>
        <w:rPr>
          <w:sz w:val="18"/>
          <w:szCs w:val="18"/>
        </w:rPr>
      </w:pPr>
      <w:r w:rsidRPr="00E75D7A">
        <w:rPr>
          <w:sz w:val="18"/>
          <w:szCs w:val="18"/>
        </w:rPr>
        <w:t xml:space="preserve">Типы, номера, места установки расчетных приборов учета, показания на дату и время начала исполнения </w:t>
      </w:r>
      <w:r w:rsidR="003F6DBE" w:rsidRPr="00E75D7A">
        <w:rPr>
          <w:sz w:val="18"/>
          <w:szCs w:val="18"/>
        </w:rPr>
        <w:t>Д</w:t>
      </w:r>
      <w:r w:rsidRPr="00E75D7A">
        <w:rPr>
          <w:sz w:val="18"/>
          <w:szCs w:val="18"/>
        </w:rPr>
        <w:t>оговора указываются в Приложении № 1 к Договору.</w:t>
      </w:r>
    </w:p>
    <w:p w14:paraId="7A99A3CA" w14:textId="77777777" w:rsidR="008C1BB9" w:rsidRPr="00E75D7A" w:rsidRDefault="008C1BB9" w:rsidP="00F92076">
      <w:pPr>
        <w:autoSpaceDE w:val="0"/>
        <w:autoSpaceDN w:val="0"/>
        <w:adjustRightInd w:val="0"/>
        <w:ind w:firstLine="567"/>
        <w:jc w:val="both"/>
        <w:rPr>
          <w:sz w:val="18"/>
          <w:szCs w:val="18"/>
        </w:rPr>
      </w:pPr>
      <w:r w:rsidRPr="00E75D7A">
        <w:rPr>
          <w:sz w:val="18"/>
          <w:szCs w:val="18"/>
        </w:rPr>
        <w:t>Приборы учета, показания которых в соответствии с настоящим Договором используются при определении объемов потребления электрической энергии (мощности), должны быть допущенными в эксплуатацию в установленном действующим законодательством РФ порядке, иметь неповрежденные контрольные пломбы и (или) знаки визуального контроля.</w:t>
      </w:r>
    </w:p>
    <w:p w14:paraId="732D74DD" w14:textId="77777777" w:rsidR="008C1BB9" w:rsidRPr="00E75D7A" w:rsidRDefault="008C1BB9" w:rsidP="00F92076">
      <w:pPr>
        <w:autoSpaceDE w:val="0"/>
        <w:autoSpaceDN w:val="0"/>
        <w:adjustRightInd w:val="0"/>
        <w:ind w:firstLine="567"/>
        <w:jc w:val="both"/>
        <w:rPr>
          <w:sz w:val="18"/>
          <w:szCs w:val="18"/>
        </w:rPr>
      </w:pPr>
      <w:r w:rsidRPr="00E75D7A">
        <w:rPr>
          <w:sz w:val="18"/>
          <w:szCs w:val="18"/>
        </w:rPr>
        <w:t xml:space="preserve">Покупатель </w:t>
      </w:r>
      <w:r w:rsidR="008F5053" w:rsidRPr="00E75D7A">
        <w:rPr>
          <w:sz w:val="18"/>
          <w:szCs w:val="18"/>
        </w:rPr>
        <w:t>является</w:t>
      </w:r>
      <w:r w:rsidRPr="00E75D7A">
        <w:rPr>
          <w:sz w:val="18"/>
          <w:szCs w:val="18"/>
        </w:rPr>
        <w:t xml:space="preserve"> лицо</w:t>
      </w:r>
      <w:r w:rsidR="008F5053" w:rsidRPr="00E75D7A">
        <w:rPr>
          <w:sz w:val="18"/>
          <w:szCs w:val="18"/>
        </w:rPr>
        <w:t>м</w:t>
      </w:r>
      <w:r w:rsidRPr="00E75D7A">
        <w:rPr>
          <w:sz w:val="18"/>
          <w:szCs w:val="18"/>
        </w:rPr>
        <w:t>, ответственн</w:t>
      </w:r>
      <w:r w:rsidR="008F5053" w:rsidRPr="00E75D7A">
        <w:rPr>
          <w:sz w:val="18"/>
          <w:szCs w:val="18"/>
        </w:rPr>
        <w:t>ым</w:t>
      </w:r>
      <w:r w:rsidRPr="00E75D7A">
        <w:rPr>
          <w:sz w:val="18"/>
          <w:szCs w:val="18"/>
        </w:rPr>
        <w:t xml:space="preserve"> за эксплуатацию расчетного прибора учета, </w:t>
      </w:r>
      <w:r w:rsidR="008F5053" w:rsidRPr="00E75D7A">
        <w:rPr>
          <w:sz w:val="18"/>
          <w:szCs w:val="18"/>
        </w:rPr>
        <w:t>сведения о котором указаны в Разделе 10 настоящего Договора</w:t>
      </w:r>
      <w:r w:rsidRPr="00E75D7A">
        <w:rPr>
          <w:sz w:val="18"/>
          <w:szCs w:val="18"/>
        </w:rPr>
        <w:t>.</w:t>
      </w:r>
    </w:p>
    <w:p w14:paraId="31E9457C" w14:textId="77777777" w:rsidR="008C1BB9" w:rsidRPr="00E75D7A" w:rsidRDefault="008C1BB9" w:rsidP="00F92076">
      <w:pPr>
        <w:tabs>
          <w:tab w:val="left" w:pos="567"/>
        </w:tabs>
        <w:ind w:firstLine="567"/>
        <w:jc w:val="both"/>
        <w:rPr>
          <w:sz w:val="18"/>
          <w:szCs w:val="18"/>
        </w:rPr>
      </w:pPr>
      <w:r w:rsidRPr="00E75D7A">
        <w:rPr>
          <w:sz w:val="18"/>
          <w:szCs w:val="18"/>
        </w:rPr>
        <w:t>4.3. Если расчетный прибор учета расположен не на границе балансовой принадлежности, количество поданной электроэнергии корректируется на величину потерь электрической энергии, возникающих на участке сети от границы балансовой принадлежности до места установки расчетного прибора учета, рассчитанных Сетевой организацией в соответствии с действующим законодательством РФ (Приложение № 7).</w:t>
      </w:r>
    </w:p>
    <w:p w14:paraId="5D1B81FC" w14:textId="77777777" w:rsidR="008C1BB9" w:rsidRPr="00E75D7A" w:rsidRDefault="008C1BB9" w:rsidP="00F92076">
      <w:pPr>
        <w:tabs>
          <w:tab w:val="left" w:pos="567"/>
        </w:tabs>
        <w:ind w:firstLine="567"/>
        <w:jc w:val="both"/>
        <w:rPr>
          <w:sz w:val="18"/>
          <w:szCs w:val="18"/>
        </w:rPr>
      </w:pPr>
      <w:r w:rsidRPr="00E75D7A">
        <w:rPr>
          <w:sz w:val="18"/>
          <w:szCs w:val="18"/>
        </w:rPr>
        <w:t>4.4. В случае отсутствия у ЭСК, в том числе в случае непредставления Покупателем, выбравшим для расчетов 3-6 ценовую категорию, данных о фактическом почасовом потреблении по точкам поставки (или группе точек поставки), расчет почасовых объемов производится расчетным способом в соответствии с требованиями действующего законодательства РФ.</w:t>
      </w:r>
    </w:p>
    <w:p w14:paraId="03567585" w14:textId="77777777" w:rsidR="008C1BB9" w:rsidRPr="00E75D7A" w:rsidRDefault="008C1BB9" w:rsidP="00F92076">
      <w:pPr>
        <w:tabs>
          <w:tab w:val="left" w:pos="567"/>
        </w:tabs>
        <w:ind w:firstLine="567"/>
        <w:jc w:val="both"/>
        <w:rPr>
          <w:sz w:val="18"/>
          <w:szCs w:val="18"/>
        </w:rPr>
      </w:pPr>
      <w:r w:rsidRPr="00E75D7A">
        <w:rPr>
          <w:sz w:val="18"/>
          <w:szCs w:val="18"/>
        </w:rPr>
        <w:t>4.5. В случае необеспечения Покупателем, выбравшим для расчетов 2-ую ценовую категорию, программирования (перепрограммирования) приборов учета в соответствующих точках поставки в соответствии с зонами суток, установленными нормативными правовыми актами, и отсутствия у ЭСК данных о фактическом почасовом потреблении, определение объемов производится без разделения по зонам суток в целом за расчетный период по 1-ой ценовой категории.</w:t>
      </w:r>
    </w:p>
    <w:p w14:paraId="26E7220B" w14:textId="77777777" w:rsidR="00587A31" w:rsidRPr="00E75D7A" w:rsidRDefault="008C1BB9" w:rsidP="00587A31">
      <w:pPr>
        <w:tabs>
          <w:tab w:val="left" w:pos="567"/>
        </w:tabs>
        <w:ind w:firstLine="567"/>
        <w:jc w:val="both"/>
        <w:rPr>
          <w:sz w:val="18"/>
          <w:szCs w:val="18"/>
        </w:rPr>
      </w:pPr>
      <w:r w:rsidRPr="00E75D7A">
        <w:rPr>
          <w:sz w:val="18"/>
          <w:szCs w:val="18"/>
        </w:rPr>
        <w:t xml:space="preserve">4.6. </w:t>
      </w:r>
      <w:r w:rsidR="00587A31" w:rsidRPr="00E75D7A">
        <w:rPr>
          <w:sz w:val="18"/>
          <w:szCs w:val="18"/>
        </w:rPr>
        <w:t>В случае отсутствия актуальных показаний, непригодности к расчетам приборов учета, измерительных комплексов, а также в иных случаях, предусмотренных действующим законодательством, количество фактически поданной ЭСК и принятой По</w:t>
      </w:r>
      <w:r w:rsidR="001575D1" w:rsidRPr="00E75D7A">
        <w:rPr>
          <w:sz w:val="18"/>
          <w:szCs w:val="18"/>
        </w:rPr>
        <w:t>купа</w:t>
      </w:r>
      <w:r w:rsidR="00587A31" w:rsidRPr="00E75D7A">
        <w:rPr>
          <w:sz w:val="18"/>
          <w:szCs w:val="18"/>
        </w:rPr>
        <w:t>телем электроэнергии (мощности) определяется на основании расчетных способов, которые определяются Замещающей информацией или иными расчетными способами, предусмотренными действующим законодательством.</w:t>
      </w:r>
    </w:p>
    <w:p w14:paraId="0C11D8B7" w14:textId="77777777" w:rsidR="00587A31" w:rsidRPr="00E75D7A" w:rsidRDefault="00587A31" w:rsidP="00587A31">
      <w:pPr>
        <w:tabs>
          <w:tab w:val="left" w:pos="567"/>
        </w:tabs>
        <w:ind w:firstLine="567"/>
        <w:jc w:val="both"/>
        <w:rPr>
          <w:sz w:val="18"/>
          <w:szCs w:val="18"/>
        </w:rPr>
      </w:pPr>
      <w:r w:rsidRPr="00E75D7A">
        <w:rPr>
          <w:sz w:val="18"/>
          <w:szCs w:val="18"/>
        </w:rPr>
        <w:lastRenderedPageBreak/>
        <w:t xml:space="preserve">Стоимость потребления электрической энергии (мощности) в случае отсутствия приборов учета и в иных случаях, когда в соответствии с действующим законодательством подлежат применению расчетные способы - определяется в соответствии с требованиями действующего законодательства. </w:t>
      </w:r>
    </w:p>
    <w:p w14:paraId="23B39A5B" w14:textId="77777777" w:rsidR="00E64DDC" w:rsidRPr="00E75D7A" w:rsidRDefault="008C1BB9" w:rsidP="00587A31">
      <w:pPr>
        <w:tabs>
          <w:tab w:val="left" w:pos="567"/>
        </w:tabs>
        <w:ind w:firstLine="567"/>
        <w:jc w:val="both"/>
        <w:rPr>
          <w:sz w:val="18"/>
          <w:szCs w:val="18"/>
        </w:rPr>
      </w:pPr>
      <w:r w:rsidRPr="00E75D7A">
        <w:rPr>
          <w:sz w:val="18"/>
          <w:szCs w:val="18"/>
        </w:rPr>
        <w:t xml:space="preserve">4.7. Если к сетям Покупателя присоединены иные потребители электроэнергии, самостоятельно заключившие договоры энергоснабжения с ЭСК, то количество поданной </w:t>
      </w:r>
      <w:r w:rsidR="00D12BD7" w:rsidRPr="00E75D7A">
        <w:rPr>
          <w:sz w:val="18"/>
          <w:szCs w:val="18"/>
        </w:rPr>
        <w:t xml:space="preserve">Покупателю </w:t>
      </w:r>
      <w:r w:rsidRPr="00E75D7A">
        <w:rPr>
          <w:sz w:val="18"/>
          <w:szCs w:val="18"/>
        </w:rPr>
        <w:t>электроэнергии уменьшается на величину их потребления. Типы, номера, места установки расчетных приборов учета таких потребителей электроэнергии, указываются в Приложении № 1.1. к Договору.</w:t>
      </w:r>
    </w:p>
    <w:p w14:paraId="3C355F8A" w14:textId="77777777" w:rsidR="000E5485" w:rsidRPr="00E75D7A" w:rsidRDefault="000E5485" w:rsidP="000E5485">
      <w:pPr>
        <w:tabs>
          <w:tab w:val="left" w:pos="567"/>
        </w:tabs>
        <w:ind w:firstLine="567"/>
        <w:jc w:val="both"/>
        <w:rPr>
          <w:sz w:val="18"/>
          <w:szCs w:val="18"/>
        </w:rPr>
      </w:pPr>
    </w:p>
    <w:p w14:paraId="669EF9BC" w14:textId="77777777" w:rsidR="00480D57" w:rsidRPr="00E75D7A" w:rsidRDefault="00480D57" w:rsidP="00F92076">
      <w:pPr>
        <w:tabs>
          <w:tab w:val="left" w:pos="567"/>
        </w:tabs>
        <w:ind w:firstLine="567"/>
        <w:jc w:val="center"/>
        <w:rPr>
          <w:b/>
          <w:sz w:val="18"/>
          <w:szCs w:val="18"/>
        </w:rPr>
      </w:pPr>
      <w:r w:rsidRPr="00E75D7A">
        <w:rPr>
          <w:b/>
          <w:sz w:val="18"/>
          <w:szCs w:val="18"/>
        </w:rPr>
        <w:t>5. ПОРЯДОК РАСЧЕТОВ</w:t>
      </w:r>
    </w:p>
    <w:p w14:paraId="7BDFA1DF" w14:textId="77777777" w:rsidR="005E2046" w:rsidRPr="00E75D7A" w:rsidRDefault="0023487D" w:rsidP="00F92076">
      <w:pPr>
        <w:pStyle w:val="210"/>
        <w:tabs>
          <w:tab w:val="left" w:pos="567"/>
          <w:tab w:val="left" w:pos="720"/>
        </w:tabs>
        <w:ind w:firstLine="567"/>
        <w:rPr>
          <w:sz w:val="18"/>
          <w:szCs w:val="18"/>
        </w:rPr>
      </w:pPr>
      <w:r w:rsidRPr="00E75D7A">
        <w:rPr>
          <w:sz w:val="18"/>
          <w:szCs w:val="18"/>
        </w:rPr>
        <w:t xml:space="preserve">5.1. </w:t>
      </w:r>
      <w:r w:rsidR="00445B69" w:rsidRPr="00E75D7A">
        <w:rPr>
          <w:sz w:val="18"/>
          <w:szCs w:val="18"/>
        </w:rPr>
        <w:t>ЭСК производит</w:t>
      </w:r>
      <w:r w:rsidR="00D12BD7" w:rsidRPr="00E75D7A">
        <w:rPr>
          <w:sz w:val="18"/>
          <w:szCs w:val="18"/>
        </w:rPr>
        <w:t xml:space="preserve"> отпуск</w:t>
      </w:r>
      <w:r w:rsidR="00445B69" w:rsidRPr="00E75D7A">
        <w:rPr>
          <w:sz w:val="18"/>
          <w:szCs w:val="18"/>
        </w:rPr>
        <w:t xml:space="preserve"> </w:t>
      </w:r>
      <w:r w:rsidR="00D12BD7" w:rsidRPr="00E75D7A">
        <w:rPr>
          <w:sz w:val="18"/>
          <w:szCs w:val="18"/>
        </w:rPr>
        <w:t>(</w:t>
      </w:r>
      <w:r w:rsidR="00445B69" w:rsidRPr="00E75D7A">
        <w:rPr>
          <w:sz w:val="18"/>
          <w:szCs w:val="18"/>
        </w:rPr>
        <w:t>поставку</w:t>
      </w:r>
      <w:r w:rsidR="00D12BD7" w:rsidRPr="00E75D7A">
        <w:rPr>
          <w:sz w:val="18"/>
          <w:szCs w:val="18"/>
        </w:rPr>
        <w:t>)</w:t>
      </w:r>
      <w:r w:rsidR="00445B69" w:rsidRPr="00E75D7A">
        <w:rPr>
          <w:sz w:val="18"/>
          <w:szCs w:val="18"/>
        </w:rPr>
        <w:t xml:space="preserve"> электроэнергии (мощности) Покупателю по свободным нерегулируемым ценам, указанным в Приложени</w:t>
      </w:r>
      <w:r w:rsidR="008F177A">
        <w:rPr>
          <w:sz w:val="18"/>
          <w:szCs w:val="18"/>
        </w:rPr>
        <w:t>и</w:t>
      </w:r>
      <w:r w:rsidR="00445B69" w:rsidRPr="00E75D7A">
        <w:rPr>
          <w:sz w:val="18"/>
          <w:szCs w:val="18"/>
        </w:rPr>
        <w:t xml:space="preserve"> № 6 «Соглашение по цене» (далее</w:t>
      </w:r>
      <w:r w:rsidR="008F177A">
        <w:rPr>
          <w:sz w:val="18"/>
          <w:szCs w:val="18"/>
        </w:rPr>
        <w:t xml:space="preserve"> по тексту </w:t>
      </w:r>
      <w:r w:rsidR="008F177A" w:rsidRPr="00E1635C">
        <w:rPr>
          <w:sz w:val="18"/>
          <w:szCs w:val="18"/>
        </w:rPr>
        <w:t>–</w:t>
      </w:r>
      <w:r w:rsidR="00445B69" w:rsidRPr="00E75D7A">
        <w:rPr>
          <w:sz w:val="18"/>
          <w:szCs w:val="18"/>
        </w:rPr>
        <w:t xml:space="preserve"> Соглашение) к настоящему Договору. Изменение Соглашения оформляется в виде Дополнительного соглашения к настоящему Договору.</w:t>
      </w:r>
    </w:p>
    <w:p w14:paraId="4D51DC86" w14:textId="77777777" w:rsidR="00830FE0" w:rsidRPr="00E75D7A" w:rsidRDefault="00830FE0" w:rsidP="00F92076">
      <w:pPr>
        <w:pStyle w:val="210"/>
        <w:tabs>
          <w:tab w:val="left" w:pos="567"/>
          <w:tab w:val="left" w:pos="720"/>
        </w:tabs>
        <w:ind w:firstLine="567"/>
        <w:rPr>
          <w:sz w:val="18"/>
          <w:szCs w:val="18"/>
        </w:rPr>
      </w:pPr>
      <w:r w:rsidRPr="00E75D7A">
        <w:rPr>
          <w:sz w:val="18"/>
          <w:szCs w:val="18"/>
        </w:rPr>
        <w:t>5.2. Соглашение составляется ЭСК в двух экземплярах</w:t>
      </w:r>
      <w:r w:rsidR="00BC0E3A" w:rsidRPr="00E75D7A">
        <w:rPr>
          <w:sz w:val="18"/>
          <w:szCs w:val="18"/>
        </w:rPr>
        <w:t xml:space="preserve">. </w:t>
      </w:r>
      <w:r w:rsidRPr="00E75D7A">
        <w:rPr>
          <w:sz w:val="18"/>
          <w:szCs w:val="18"/>
        </w:rPr>
        <w:t>Подписание Соглашения производится в следующем порядке:</w:t>
      </w:r>
    </w:p>
    <w:p w14:paraId="5885EBE7" w14:textId="77777777" w:rsidR="00830FE0" w:rsidRPr="00E75D7A" w:rsidRDefault="00830FE0" w:rsidP="00F92076">
      <w:pPr>
        <w:pStyle w:val="210"/>
        <w:tabs>
          <w:tab w:val="left" w:pos="567"/>
          <w:tab w:val="left" w:pos="720"/>
        </w:tabs>
        <w:ind w:firstLine="567"/>
        <w:rPr>
          <w:sz w:val="18"/>
          <w:szCs w:val="18"/>
        </w:rPr>
      </w:pPr>
      <w:r w:rsidRPr="00E75D7A">
        <w:rPr>
          <w:sz w:val="18"/>
          <w:szCs w:val="18"/>
        </w:rPr>
        <w:t>•</w:t>
      </w:r>
      <w:r w:rsidRPr="00E75D7A">
        <w:rPr>
          <w:sz w:val="18"/>
          <w:szCs w:val="18"/>
        </w:rPr>
        <w:tab/>
        <w:t>оригиналы Соглашения в двух экземплярах подписываются ЭСК и направляются для подписания Покупателю способом, позволяющим подтвердить дату отправления</w:t>
      </w:r>
      <w:r w:rsidR="00591F95" w:rsidRPr="00E75D7A">
        <w:rPr>
          <w:sz w:val="18"/>
          <w:szCs w:val="18"/>
        </w:rPr>
        <w:t>;</w:t>
      </w:r>
    </w:p>
    <w:p w14:paraId="24B7D3FD" w14:textId="77777777" w:rsidR="00830FE0" w:rsidRPr="00E75D7A" w:rsidRDefault="00830FE0" w:rsidP="00F92076">
      <w:pPr>
        <w:pStyle w:val="210"/>
        <w:tabs>
          <w:tab w:val="left" w:pos="567"/>
          <w:tab w:val="left" w:pos="720"/>
        </w:tabs>
        <w:ind w:firstLine="567"/>
        <w:rPr>
          <w:sz w:val="18"/>
          <w:szCs w:val="18"/>
        </w:rPr>
      </w:pPr>
      <w:r w:rsidRPr="00E75D7A">
        <w:rPr>
          <w:sz w:val="18"/>
          <w:szCs w:val="18"/>
        </w:rPr>
        <w:t>•</w:t>
      </w:r>
      <w:r w:rsidRPr="00E75D7A">
        <w:rPr>
          <w:sz w:val="18"/>
          <w:szCs w:val="18"/>
        </w:rPr>
        <w:tab/>
        <w:t>копия подписанного со стороны ЭСК Соглашения направляется Покупателю посредством факсимильной связи или в сканированном виде по электронной почте</w:t>
      </w:r>
      <w:r w:rsidR="00591F95" w:rsidRPr="00E75D7A">
        <w:rPr>
          <w:sz w:val="18"/>
          <w:szCs w:val="18"/>
        </w:rPr>
        <w:t>;</w:t>
      </w:r>
    </w:p>
    <w:p w14:paraId="3B4C46EF" w14:textId="22759097" w:rsidR="00830FE0" w:rsidRPr="00E75D7A" w:rsidRDefault="00830FE0" w:rsidP="00F92076">
      <w:pPr>
        <w:pStyle w:val="210"/>
        <w:tabs>
          <w:tab w:val="left" w:pos="567"/>
          <w:tab w:val="left" w:pos="720"/>
        </w:tabs>
        <w:ind w:firstLine="567"/>
        <w:rPr>
          <w:sz w:val="18"/>
          <w:szCs w:val="18"/>
        </w:rPr>
      </w:pPr>
      <w:r w:rsidRPr="00E75D7A">
        <w:rPr>
          <w:sz w:val="18"/>
          <w:szCs w:val="18"/>
        </w:rPr>
        <w:t>•</w:t>
      </w:r>
      <w:r w:rsidRPr="00E75D7A">
        <w:rPr>
          <w:sz w:val="18"/>
          <w:szCs w:val="18"/>
        </w:rPr>
        <w:tab/>
        <w:t>в течение 2 (двух) рабочих дней с момента получения копии Соглашения Покупатель направляет в ЭСК посредством факсимильной связи или в сканированном виде по электронной почте подписанную уполномоченным лицом со своей стороны факсимильную (сканированную) копию Соглашения</w:t>
      </w:r>
      <w:r w:rsidR="007065AF" w:rsidRPr="00E75D7A">
        <w:rPr>
          <w:sz w:val="18"/>
          <w:szCs w:val="18"/>
        </w:rPr>
        <w:t>. В случае не подписания Соглашени</w:t>
      </w:r>
      <w:r w:rsidR="00A7357C">
        <w:rPr>
          <w:sz w:val="18"/>
          <w:szCs w:val="18"/>
        </w:rPr>
        <w:t>я</w:t>
      </w:r>
      <w:r w:rsidR="007065AF" w:rsidRPr="00E75D7A">
        <w:rPr>
          <w:sz w:val="18"/>
          <w:szCs w:val="18"/>
        </w:rPr>
        <w:t xml:space="preserve"> в течение 2 (двух) рабочих дней после получения, Соглашение принимается в редакции ЭСК;</w:t>
      </w:r>
    </w:p>
    <w:p w14:paraId="784A173D" w14:textId="055FD251" w:rsidR="00830FE0" w:rsidRPr="00E75D7A" w:rsidRDefault="00830FE0" w:rsidP="00F92076">
      <w:pPr>
        <w:pStyle w:val="210"/>
        <w:tabs>
          <w:tab w:val="left" w:pos="567"/>
          <w:tab w:val="left" w:pos="720"/>
        </w:tabs>
        <w:ind w:firstLine="567"/>
        <w:rPr>
          <w:sz w:val="18"/>
          <w:szCs w:val="18"/>
        </w:rPr>
      </w:pPr>
      <w:r w:rsidRPr="00E75D7A">
        <w:rPr>
          <w:sz w:val="18"/>
          <w:szCs w:val="18"/>
        </w:rPr>
        <w:t>•</w:t>
      </w:r>
      <w:r w:rsidRPr="00E75D7A">
        <w:rPr>
          <w:sz w:val="18"/>
          <w:szCs w:val="18"/>
        </w:rPr>
        <w:tab/>
        <w:t>в течение 3 (трех) рабочих дней после получения оригиналов Соглашения Покупатель обязан подписать оба экземпляра Соглашения с содержанием, идентичным факсимильной (сканированной) копии, и отправить один экземпляр в адрес ЭСК способом, позволяющим подтвердить дату отправки</w:t>
      </w:r>
      <w:r w:rsidR="00591F95" w:rsidRPr="00E75D7A">
        <w:rPr>
          <w:sz w:val="18"/>
          <w:szCs w:val="18"/>
        </w:rPr>
        <w:t>;</w:t>
      </w:r>
    </w:p>
    <w:p w14:paraId="4D6A65E3" w14:textId="26C241B7" w:rsidR="00A243F4" w:rsidRPr="00E75D7A" w:rsidRDefault="00830FE0" w:rsidP="00F92076">
      <w:pPr>
        <w:pStyle w:val="210"/>
        <w:tabs>
          <w:tab w:val="clear" w:pos="284"/>
          <w:tab w:val="left" w:pos="567"/>
          <w:tab w:val="left" w:pos="720"/>
        </w:tabs>
        <w:ind w:firstLine="567"/>
        <w:rPr>
          <w:sz w:val="18"/>
          <w:szCs w:val="18"/>
        </w:rPr>
      </w:pPr>
      <w:r w:rsidRPr="00E75D7A">
        <w:rPr>
          <w:sz w:val="18"/>
          <w:szCs w:val="18"/>
        </w:rPr>
        <w:t>•</w:t>
      </w:r>
      <w:r w:rsidRPr="00E75D7A">
        <w:rPr>
          <w:sz w:val="18"/>
          <w:szCs w:val="18"/>
        </w:rPr>
        <w:tab/>
        <w:t>до получения ЭСК подписанного Покупателем оригинала Соглашения его факсимильная (сканированная) копия признается Сторонами равнозначной оригиналу</w:t>
      </w:r>
      <w:r w:rsidR="003F6DBE" w:rsidRPr="00E75D7A">
        <w:rPr>
          <w:sz w:val="18"/>
          <w:szCs w:val="18"/>
        </w:rPr>
        <w:t>;</w:t>
      </w:r>
    </w:p>
    <w:p w14:paraId="05D39082" w14:textId="44AFAD13" w:rsidR="00A243F4" w:rsidRPr="00E75D7A" w:rsidRDefault="00C16151" w:rsidP="00F92076">
      <w:pPr>
        <w:pStyle w:val="210"/>
        <w:tabs>
          <w:tab w:val="clear" w:pos="284"/>
          <w:tab w:val="left" w:pos="567"/>
          <w:tab w:val="left" w:pos="720"/>
        </w:tabs>
        <w:ind w:firstLine="567"/>
        <w:rPr>
          <w:sz w:val="18"/>
          <w:szCs w:val="18"/>
        </w:rPr>
      </w:pPr>
      <w:r w:rsidRPr="00E75D7A">
        <w:rPr>
          <w:sz w:val="18"/>
          <w:szCs w:val="18"/>
        </w:rPr>
        <w:t>•</w:t>
      </w:r>
      <w:r w:rsidR="001872F3">
        <w:rPr>
          <w:sz w:val="18"/>
          <w:szCs w:val="18"/>
        </w:rPr>
        <w:tab/>
      </w:r>
      <w:r w:rsidR="00A243F4" w:rsidRPr="00E75D7A">
        <w:rPr>
          <w:sz w:val="18"/>
          <w:szCs w:val="18"/>
        </w:rPr>
        <w:t xml:space="preserve">в течение 3 (трех) рабочих дней после получения ЭСК посредством факсимильной связи или в сканированном виде по электронной почте подписанного Покупателем Соглашения, ЭСК подготавливает и передает Покупателю, не позднее </w:t>
      </w:r>
      <w:r w:rsidR="007E3926" w:rsidRPr="007E3926">
        <w:rPr>
          <w:b/>
          <w:bCs/>
          <w:sz w:val="18"/>
          <w:szCs w:val="18"/>
        </w:rPr>
        <w:t>__</w:t>
      </w:r>
      <w:r w:rsidR="00A243F4" w:rsidRPr="00E75D7A">
        <w:rPr>
          <w:sz w:val="18"/>
          <w:szCs w:val="18"/>
        </w:rPr>
        <w:t xml:space="preserve"> числа первого месяца следующим за расчетным, оригиналы </w:t>
      </w:r>
      <w:r w:rsidR="00B55E0D">
        <w:rPr>
          <w:sz w:val="18"/>
          <w:szCs w:val="18"/>
        </w:rPr>
        <w:t>расчет</w:t>
      </w:r>
      <w:r w:rsidR="00A243F4" w:rsidRPr="00E75D7A">
        <w:rPr>
          <w:sz w:val="18"/>
          <w:szCs w:val="18"/>
        </w:rPr>
        <w:t>ных документов в соответствии с действующим законодательством РФ.</w:t>
      </w:r>
    </w:p>
    <w:p w14:paraId="205B72F1" w14:textId="77777777" w:rsidR="00D224AC" w:rsidRPr="00E75D7A" w:rsidRDefault="00020A76" w:rsidP="00F92076">
      <w:pPr>
        <w:numPr>
          <w:ilvl w:val="12"/>
          <w:numId w:val="0"/>
        </w:numPr>
        <w:tabs>
          <w:tab w:val="left" w:pos="567"/>
          <w:tab w:val="left" w:pos="720"/>
        </w:tabs>
        <w:ind w:firstLine="567"/>
        <w:jc w:val="both"/>
        <w:rPr>
          <w:sz w:val="18"/>
          <w:szCs w:val="18"/>
        </w:rPr>
      </w:pPr>
      <w:r w:rsidRPr="00E75D7A">
        <w:rPr>
          <w:sz w:val="18"/>
          <w:szCs w:val="18"/>
        </w:rPr>
        <w:t xml:space="preserve">5.3. </w:t>
      </w:r>
      <w:r w:rsidR="00D224AC" w:rsidRPr="00E75D7A">
        <w:rPr>
          <w:sz w:val="18"/>
          <w:szCs w:val="18"/>
        </w:rPr>
        <w:t xml:space="preserve">Оплата по </w:t>
      </w:r>
      <w:r w:rsidR="001B16A1" w:rsidRPr="00E75D7A">
        <w:rPr>
          <w:sz w:val="18"/>
          <w:szCs w:val="18"/>
        </w:rPr>
        <w:t>Договор</w:t>
      </w:r>
      <w:r w:rsidR="00D224AC" w:rsidRPr="00E75D7A">
        <w:rPr>
          <w:sz w:val="18"/>
          <w:szCs w:val="18"/>
        </w:rPr>
        <w:t>у производится</w:t>
      </w:r>
      <w:r w:rsidR="00612FF3" w:rsidRPr="00E75D7A">
        <w:rPr>
          <w:sz w:val="18"/>
          <w:szCs w:val="18"/>
        </w:rPr>
        <w:t xml:space="preserve"> </w:t>
      </w:r>
      <w:r w:rsidR="006C0632" w:rsidRPr="00E75D7A">
        <w:rPr>
          <w:sz w:val="18"/>
          <w:szCs w:val="18"/>
        </w:rPr>
        <w:t>в следующем порядке</w:t>
      </w:r>
      <w:r w:rsidR="00723175" w:rsidRPr="00E75D7A">
        <w:rPr>
          <w:sz w:val="18"/>
          <w:szCs w:val="18"/>
        </w:rPr>
        <w:t>:</w:t>
      </w:r>
    </w:p>
    <w:p w14:paraId="6F55455D" w14:textId="77777777" w:rsidR="004171DE" w:rsidRPr="00E75D7A" w:rsidRDefault="004171DE" w:rsidP="00F92076">
      <w:pPr>
        <w:tabs>
          <w:tab w:val="left" w:pos="567"/>
          <w:tab w:val="left" w:pos="720"/>
        </w:tabs>
        <w:jc w:val="both"/>
        <w:rPr>
          <w:sz w:val="18"/>
          <w:szCs w:val="18"/>
        </w:rPr>
      </w:pPr>
      <w:r w:rsidRPr="00E75D7A">
        <w:rPr>
          <w:b/>
          <w:sz w:val="18"/>
          <w:szCs w:val="18"/>
        </w:rPr>
        <w:t xml:space="preserve">-   до </w:t>
      </w:r>
      <w:r w:rsidR="00F77DAE" w:rsidRPr="00E75D7A">
        <w:rPr>
          <w:b/>
          <w:sz w:val="18"/>
          <w:szCs w:val="18"/>
        </w:rPr>
        <w:t>__</w:t>
      </w:r>
      <w:r w:rsidRPr="00E75D7A">
        <w:rPr>
          <w:b/>
          <w:sz w:val="18"/>
          <w:szCs w:val="18"/>
        </w:rPr>
        <w:t xml:space="preserve"> числа месяца, в котором осуществляется потребление электрической энергии (мощности) в размере </w:t>
      </w:r>
      <w:r w:rsidR="00F77DAE" w:rsidRPr="00E75D7A">
        <w:rPr>
          <w:b/>
          <w:sz w:val="18"/>
          <w:szCs w:val="18"/>
        </w:rPr>
        <w:t>__</w:t>
      </w:r>
      <w:r w:rsidRPr="00E75D7A">
        <w:rPr>
          <w:b/>
          <w:sz w:val="18"/>
          <w:szCs w:val="18"/>
        </w:rPr>
        <w:t xml:space="preserve"> %</w:t>
      </w:r>
      <w:r w:rsidRPr="00E75D7A">
        <w:rPr>
          <w:sz w:val="18"/>
          <w:szCs w:val="18"/>
        </w:rPr>
        <w:t xml:space="preserve"> стоимости подлежащего оплате объема покупки электрической энергии (мощности) указанного периода; </w:t>
      </w:r>
    </w:p>
    <w:p w14:paraId="3552FB5E" w14:textId="77777777" w:rsidR="00612FF3" w:rsidRPr="00E75D7A" w:rsidRDefault="004171DE" w:rsidP="00F92076">
      <w:pPr>
        <w:tabs>
          <w:tab w:val="left" w:pos="567"/>
          <w:tab w:val="left" w:pos="720"/>
        </w:tabs>
        <w:jc w:val="both"/>
        <w:rPr>
          <w:sz w:val="18"/>
          <w:szCs w:val="18"/>
        </w:rPr>
      </w:pPr>
      <w:r w:rsidRPr="00E75D7A">
        <w:rPr>
          <w:b/>
          <w:sz w:val="18"/>
          <w:szCs w:val="18"/>
        </w:rPr>
        <w:t xml:space="preserve">-   до </w:t>
      </w:r>
      <w:r w:rsidR="00F77DAE" w:rsidRPr="00E75D7A">
        <w:rPr>
          <w:b/>
          <w:sz w:val="18"/>
          <w:szCs w:val="18"/>
        </w:rPr>
        <w:t>__</w:t>
      </w:r>
      <w:r w:rsidRPr="00E75D7A">
        <w:rPr>
          <w:b/>
          <w:sz w:val="18"/>
          <w:szCs w:val="18"/>
        </w:rPr>
        <w:t xml:space="preserve"> числа месяца, в котором осуществляется потребление электрической энергии (мощности) в размере </w:t>
      </w:r>
      <w:r w:rsidR="00F77DAE" w:rsidRPr="00E75D7A">
        <w:rPr>
          <w:b/>
          <w:sz w:val="18"/>
          <w:szCs w:val="18"/>
        </w:rPr>
        <w:t>__</w:t>
      </w:r>
      <w:r w:rsidRPr="00E75D7A">
        <w:rPr>
          <w:b/>
          <w:sz w:val="18"/>
          <w:szCs w:val="18"/>
        </w:rPr>
        <w:t xml:space="preserve"> % </w:t>
      </w:r>
      <w:r w:rsidRPr="00E75D7A">
        <w:rPr>
          <w:sz w:val="18"/>
          <w:szCs w:val="18"/>
        </w:rPr>
        <w:t>стоимости подлежащего оплате объема покупки электрической энергии (мощности) указанного периода.</w:t>
      </w:r>
    </w:p>
    <w:p w14:paraId="4B822548" w14:textId="77777777" w:rsidR="00020A76" w:rsidRPr="00E75D7A" w:rsidRDefault="00020A76" w:rsidP="00F92076">
      <w:pPr>
        <w:numPr>
          <w:ilvl w:val="12"/>
          <w:numId w:val="0"/>
        </w:numPr>
        <w:tabs>
          <w:tab w:val="left" w:pos="567"/>
          <w:tab w:val="left" w:pos="720"/>
        </w:tabs>
        <w:ind w:firstLine="567"/>
        <w:jc w:val="both"/>
        <w:rPr>
          <w:sz w:val="18"/>
          <w:szCs w:val="18"/>
        </w:rPr>
      </w:pPr>
      <w:r w:rsidRPr="00E75D7A">
        <w:rPr>
          <w:sz w:val="18"/>
          <w:szCs w:val="18"/>
        </w:rPr>
        <w:t xml:space="preserve">Для целей настоящего пункта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Покупателя и коэффициента оплаты мощности, равного 0,002824. </w:t>
      </w:r>
    </w:p>
    <w:p w14:paraId="5ADD16B8" w14:textId="77777777" w:rsidR="00020A76" w:rsidRPr="00E75D7A" w:rsidRDefault="00020A76" w:rsidP="00F92076">
      <w:pPr>
        <w:numPr>
          <w:ilvl w:val="12"/>
          <w:numId w:val="0"/>
        </w:numPr>
        <w:tabs>
          <w:tab w:val="left" w:pos="567"/>
          <w:tab w:val="left" w:pos="993"/>
        </w:tabs>
        <w:ind w:firstLine="567"/>
        <w:jc w:val="both"/>
        <w:rPr>
          <w:sz w:val="18"/>
          <w:szCs w:val="18"/>
        </w:rPr>
      </w:pPr>
      <w:r w:rsidRPr="00E75D7A">
        <w:rPr>
          <w:sz w:val="18"/>
          <w:szCs w:val="18"/>
        </w:rPr>
        <w:t xml:space="preserve">5.4. Фактически потребленная в истекшем месяце электрическая энергия (мощность), с учетом средств, ранее внесенных Покупателем в качестве оплаты за электрическую энергию (мощность) в расчетном периоде, оплачивается в срок </w:t>
      </w:r>
      <w:r w:rsidR="0093237A" w:rsidRPr="00657906">
        <w:rPr>
          <w:b/>
          <w:bCs/>
          <w:sz w:val="18"/>
          <w:szCs w:val="18"/>
        </w:rPr>
        <w:t>д</w:t>
      </w:r>
      <w:r w:rsidRPr="00657906">
        <w:rPr>
          <w:b/>
          <w:bCs/>
          <w:sz w:val="18"/>
          <w:szCs w:val="18"/>
        </w:rPr>
        <w:t xml:space="preserve">о </w:t>
      </w:r>
      <w:r w:rsidR="00F77DAE" w:rsidRPr="00657906">
        <w:rPr>
          <w:b/>
          <w:bCs/>
          <w:sz w:val="18"/>
          <w:szCs w:val="18"/>
        </w:rPr>
        <w:t>____</w:t>
      </w:r>
      <w:r w:rsidRPr="00657906">
        <w:rPr>
          <w:b/>
          <w:bCs/>
          <w:sz w:val="18"/>
          <w:szCs w:val="18"/>
        </w:rPr>
        <w:t xml:space="preserve"> числа месяца, следующего за месяцем, за который осуществляется оплата</w:t>
      </w:r>
      <w:r w:rsidRPr="00E75D7A">
        <w:rPr>
          <w:sz w:val="18"/>
          <w:szCs w:val="18"/>
        </w:rPr>
        <w:t>. В случае если объем фактического потребления электрической энергии (мощности) за расчетный период меньше подлежащего оплате объема покупки, излишне уплаченная сумма зачитывается в счет платежа за следующий месяц.</w:t>
      </w:r>
      <w:r w:rsidR="00295915" w:rsidRPr="00E75D7A">
        <w:rPr>
          <w:sz w:val="18"/>
          <w:szCs w:val="18"/>
        </w:rPr>
        <w:t xml:space="preserve"> Для целей настоящего пункта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w:t>
      </w:r>
    </w:p>
    <w:p w14:paraId="6EBD6955" w14:textId="77777777" w:rsidR="00C879B4" w:rsidRPr="00E75D7A" w:rsidRDefault="00020A76" w:rsidP="00F92076">
      <w:pPr>
        <w:numPr>
          <w:ilvl w:val="12"/>
          <w:numId w:val="0"/>
        </w:numPr>
        <w:tabs>
          <w:tab w:val="left" w:pos="567"/>
          <w:tab w:val="left" w:pos="993"/>
        </w:tabs>
        <w:ind w:firstLine="567"/>
        <w:jc w:val="both"/>
        <w:rPr>
          <w:sz w:val="18"/>
          <w:szCs w:val="18"/>
        </w:rPr>
      </w:pPr>
      <w:r w:rsidRPr="00E75D7A">
        <w:rPr>
          <w:sz w:val="18"/>
          <w:szCs w:val="18"/>
        </w:rPr>
        <w:t xml:space="preserve">5.5. Сверка расчётов по итогам расчетного периода оформляется двухсторонним </w:t>
      </w:r>
      <w:r w:rsidR="00A82EA3" w:rsidRPr="00E75D7A">
        <w:rPr>
          <w:sz w:val="18"/>
          <w:szCs w:val="18"/>
        </w:rPr>
        <w:t>а</w:t>
      </w:r>
      <w:r w:rsidRPr="00E75D7A">
        <w:rPr>
          <w:sz w:val="18"/>
          <w:szCs w:val="18"/>
        </w:rPr>
        <w:t>ктом</w:t>
      </w:r>
      <w:r w:rsidR="00A82EA3" w:rsidRPr="00E75D7A">
        <w:rPr>
          <w:sz w:val="18"/>
          <w:szCs w:val="18"/>
        </w:rPr>
        <w:t xml:space="preserve"> сверки не позднее трех рабочих дней с момента его получения</w:t>
      </w:r>
      <w:r w:rsidRPr="00E75D7A">
        <w:rPr>
          <w:sz w:val="18"/>
          <w:szCs w:val="18"/>
        </w:rPr>
        <w:t>.</w:t>
      </w:r>
      <w:r w:rsidR="00A82EA3" w:rsidRPr="00E75D7A">
        <w:rPr>
          <w:sz w:val="18"/>
          <w:szCs w:val="18"/>
        </w:rPr>
        <w:t xml:space="preserve"> При отказе Покупателя от подписания акта сверки, в случае наличия доказательства получения акта сверки Покупателем, принимаются данные ЭСК. </w:t>
      </w:r>
      <w:r w:rsidRPr="00E75D7A">
        <w:rPr>
          <w:sz w:val="18"/>
          <w:szCs w:val="18"/>
        </w:rPr>
        <w:t xml:space="preserve"> </w:t>
      </w:r>
    </w:p>
    <w:p w14:paraId="737ECF92" w14:textId="77777777" w:rsidR="00020A76" w:rsidRPr="00E75D7A" w:rsidRDefault="00020A76" w:rsidP="00F92076">
      <w:pPr>
        <w:numPr>
          <w:ilvl w:val="12"/>
          <w:numId w:val="0"/>
        </w:numPr>
        <w:tabs>
          <w:tab w:val="left" w:pos="567"/>
          <w:tab w:val="left" w:pos="993"/>
        </w:tabs>
        <w:ind w:firstLine="567"/>
        <w:jc w:val="both"/>
        <w:rPr>
          <w:sz w:val="18"/>
          <w:szCs w:val="18"/>
        </w:rPr>
      </w:pPr>
      <w:r w:rsidRPr="00E75D7A">
        <w:rPr>
          <w:sz w:val="18"/>
          <w:szCs w:val="18"/>
        </w:rPr>
        <w:t xml:space="preserve">5.6. Оплата считается произведенной с момента поступления денежных средств на расчетный счет </w:t>
      </w:r>
      <w:r w:rsidR="007722BD" w:rsidRPr="00E75D7A">
        <w:rPr>
          <w:sz w:val="18"/>
          <w:szCs w:val="18"/>
        </w:rPr>
        <w:t>ЭСК</w:t>
      </w:r>
      <w:r w:rsidRPr="00E75D7A">
        <w:rPr>
          <w:sz w:val="18"/>
          <w:szCs w:val="18"/>
        </w:rPr>
        <w:t xml:space="preserve">. </w:t>
      </w:r>
    </w:p>
    <w:p w14:paraId="62EE113E" w14:textId="77777777" w:rsidR="008057E2" w:rsidRPr="00E75D7A" w:rsidRDefault="008057E2" w:rsidP="00F92076">
      <w:pPr>
        <w:numPr>
          <w:ilvl w:val="12"/>
          <w:numId w:val="0"/>
        </w:numPr>
        <w:tabs>
          <w:tab w:val="left" w:pos="567"/>
          <w:tab w:val="left" w:pos="993"/>
        </w:tabs>
        <w:ind w:firstLine="567"/>
        <w:jc w:val="both"/>
        <w:rPr>
          <w:sz w:val="18"/>
          <w:szCs w:val="18"/>
        </w:rPr>
      </w:pPr>
      <w:r w:rsidRPr="00E75D7A">
        <w:rPr>
          <w:sz w:val="18"/>
          <w:szCs w:val="18"/>
        </w:rPr>
        <w:t>5.7. В случае, если Покупатель ненадлежащим образом указал сведения о документе, на основании которого произведён платёж или о виде платежа, то считается, что платёж произведён за поданную электроэнергию (мощность) в соответствии с Договором.</w:t>
      </w:r>
    </w:p>
    <w:p w14:paraId="62186571" w14:textId="77777777" w:rsidR="0056003A" w:rsidRPr="00E75D7A" w:rsidRDefault="008057E2" w:rsidP="00F92076">
      <w:pPr>
        <w:numPr>
          <w:ilvl w:val="12"/>
          <w:numId w:val="0"/>
        </w:numPr>
        <w:tabs>
          <w:tab w:val="left" w:pos="567"/>
          <w:tab w:val="left" w:pos="993"/>
        </w:tabs>
        <w:ind w:firstLine="567"/>
        <w:jc w:val="both"/>
        <w:rPr>
          <w:sz w:val="18"/>
          <w:szCs w:val="18"/>
        </w:rPr>
      </w:pPr>
      <w:r w:rsidRPr="00E75D7A">
        <w:rPr>
          <w:sz w:val="18"/>
          <w:szCs w:val="18"/>
        </w:rPr>
        <w:t>5.8</w:t>
      </w:r>
      <w:r w:rsidR="0056003A" w:rsidRPr="00E75D7A">
        <w:rPr>
          <w:sz w:val="18"/>
          <w:szCs w:val="18"/>
        </w:rPr>
        <w:t>. В случае, когда Покупатель ненадлежащим образом указал в платёжных документах сведения о периоде назначения платежа, за который произведена оплата, то считается, что платёж произведён в счёт погашения задолженности предыдущих расчетных периодов (начиная с самого раннего периода), а при отсутствии задолженности – в счет платежей за электроэнергию (мощность) текущего и (или) последующих периодов.</w:t>
      </w:r>
    </w:p>
    <w:p w14:paraId="5CF88BCC" w14:textId="77777777" w:rsidR="000E5485" w:rsidRDefault="00007E0C" w:rsidP="00EB0FE6">
      <w:pPr>
        <w:tabs>
          <w:tab w:val="left" w:pos="567"/>
          <w:tab w:val="left" w:pos="720"/>
        </w:tabs>
        <w:ind w:firstLine="567"/>
        <w:jc w:val="both"/>
        <w:rPr>
          <w:sz w:val="18"/>
          <w:szCs w:val="18"/>
        </w:rPr>
      </w:pPr>
      <w:r w:rsidRPr="00E75D7A">
        <w:rPr>
          <w:sz w:val="18"/>
          <w:szCs w:val="18"/>
        </w:rPr>
        <w:t>В случае, когда По</w:t>
      </w:r>
      <w:r w:rsidR="00716D11" w:rsidRPr="00E75D7A">
        <w:rPr>
          <w:sz w:val="18"/>
          <w:szCs w:val="18"/>
        </w:rPr>
        <w:t>купа</w:t>
      </w:r>
      <w:r w:rsidRPr="00E75D7A">
        <w:rPr>
          <w:sz w:val="18"/>
          <w:szCs w:val="18"/>
        </w:rPr>
        <w:t xml:space="preserve">тель </w:t>
      </w:r>
      <w:r w:rsidR="00B91B54">
        <w:rPr>
          <w:sz w:val="18"/>
          <w:szCs w:val="18"/>
        </w:rPr>
        <w:t>не</w:t>
      </w:r>
      <w:r w:rsidRPr="00E75D7A">
        <w:rPr>
          <w:sz w:val="18"/>
          <w:szCs w:val="18"/>
        </w:rPr>
        <w:t>надлежащим образом указал в назначении платежа сведения о периоде, за который произведена оплата, и при наличии исполнительных документов за предыдущие периоды задолженности, оплата электроэнергии производится в счет погашения задолженности, не переданной на рассмотрение суда и не охваченной исполнительными документами</w:t>
      </w:r>
      <w:r w:rsidR="0056003A" w:rsidRPr="00E75D7A">
        <w:rPr>
          <w:sz w:val="18"/>
          <w:szCs w:val="18"/>
        </w:rPr>
        <w:t>.</w:t>
      </w:r>
    </w:p>
    <w:p w14:paraId="4617F297" w14:textId="77777777" w:rsidR="00F5685A" w:rsidRPr="00E75D7A" w:rsidRDefault="00F5685A" w:rsidP="00EB0FE6">
      <w:pPr>
        <w:tabs>
          <w:tab w:val="left" w:pos="567"/>
          <w:tab w:val="left" w:pos="720"/>
        </w:tabs>
        <w:ind w:firstLine="567"/>
        <w:jc w:val="both"/>
        <w:rPr>
          <w:sz w:val="18"/>
          <w:szCs w:val="18"/>
        </w:rPr>
      </w:pPr>
    </w:p>
    <w:p w14:paraId="1FC270C3" w14:textId="77777777" w:rsidR="00480D57" w:rsidRPr="00E75D7A" w:rsidRDefault="00AC1BC4" w:rsidP="00F92076">
      <w:pPr>
        <w:tabs>
          <w:tab w:val="left" w:pos="567"/>
        </w:tabs>
        <w:ind w:firstLine="567"/>
        <w:jc w:val="center"/>
        <w:rPr>
          <w:b/>
          <w:sz w:val="18"/>
          <w:szCs w:val="18"/>
        </w:rPr>
      </w:pPr>
      <w:r w:rsidRPr="00E75D7A">
        <w:rPr>
          <w:b/>
          <w:sz w:val="18"/>
          <w:szCs w:val="18"/>
        </w:rPr>
        <w:t>6</w:t>
      </w:r>
      <w:r w:rsidR="00480D57" w:rsidRPr="00E75D7A">
        <w:rPr>
          <w:b/>
          <w:sz w:val="18"/>
          <w:szCs w:val="18"/>
        </w:rPr>
        <w:t>. ОТВЕТСТВЕННОСТЬ СТОРОН</w:t>
      </w:r>
    </w:p>
    <w:p w14:paraId="016C9D85" w14:textId="77777777" w:rsidR="00480D57" w:rsidRPr="00E75D7A" w:rsidRDefault="00AC1BC4" w:rsidP="00F92076">
      <w:pPr>
        <w:pStyle w:val="a4"/>
        <w:numPr>
          <w:ilvl w:val="0"/>
          <w:numId w:val="0"/>
        </w:numPr>
        <w:tabs>
          <w:tab w:val="left" w:pos="567"/>
        </w:tabs>
        <w:ind w:firstLine="567"/>
        <w:rPr>
          <w:sz w:val="18"/>
          <w:szCs w:val="18"/>
          <w:lang w:val="ru-RU"/>
        </w:rPr>
      </w:pPr>
      <w:r w:rsidRPr="00E75D7A">
        <w:rPr>
          <w:sz w:val="18"/>
          <w:szCs w:val="18"/>
          <w:lang w:val="ru-RU"/>
        </w:rPr>
        <w:t>6</w:t>
      </w:r>
      <w:r w:rsidR="00480D57" w:rsidRPr="00E75D7A">
        <w:rPr>
          <w:sz w:val="18"/>
          <w:szCs w:val="18"/>
        </w:rPr>
        <w:t xml:space="preserve">.1. </w:t>
      </w:r>
      <w:r w:rsidR="00ED7386" w:rsidRPr="00E75D7A">
        <w:rPr>
          <w:sz w:val="18"/>
          <w:szCs w:val="18"/>
        </w:rPr>
        <w:t xml:space="preserve">В случаях неисполнения или ненадлежащего исполнения своих обязательств по </w:t>
      </w:r>
      <w:r w:rsidR="001B16A1" w:rsidRPr="00E75D7A">
        <w:rPr>
          <w:sz w:val="18"/>
          <w:szCs w:val="18"/>
        </w:rPr>
        <w:t>Договор</w:t>
      </w:r>
      <w:r w:rsidR="00ED7386" w:rsidRPr="00E75D7A">
        <w:rPr>
          <w:sz w:val="18"/>
          <w:szCs w:val="18"/>
        </w:rPr>
        <w:t>у</w:t>
      </w:r>
      <w:r w:rsidR="00ED7386" w:rsidRPr="00E75D7A">
        <w:rPr>
          <w:sz w:val="18"/>
          <w:szCs w:val="18"/>
          <w:lang w:val="ru-RU"/>
        </w:rPr>
        <w:t xml:space="preserve"> Стороны несут ответственность в соответствии с действующим законодательством РФ.</w:t>
      </w:r>
    </w:p>
    <w:p w14:paraId="3EE39F07" w14:textId="77777777" w:rsidR="00947EB3" w:rsidRPr="00E75D7A" w:rsidRDefault="00AC1BC4" w:rsidP="00F92076">
      <w:pPr>
        <w:pStyle w:val="a4"/>
        <w:tabs>
          <w:tab w:val="left" w:pos="567"/>
        </w:tabs>
        <w:ind w:firstLine="567"/>
        <w:rPr>
          <w:sz w:val="18"/>
          <w:szCs w:val="18"/>
          <w:lang w:val="ru-RU"/>
        </w:rPr>
      </w:pPr>
      <w:r w:rsidRPr="00E75D7A">
        <w:rPr>
          <w:sz w:val="18"/>
          <w:szCs w:val="18"/>
          <w:lang w:val="ru-RU"/>
        </w:rPr>
        <w:t>6</w:t>
      </w:r>
      <w:r w:rsidR="00475DBB" w:rsidRPr="00E75D7A">
        <w:rPr>
          <w:sz w:val="18"/>
          <w:szCs w:val="18"/>
        </w:rPr>
        <w:t xml:space="preserve">.2. </w:t>
      </w:r>
      <w:r w:rsidR="008206A3" w:rsidRPr="00E75D7A">
        <w:rPr>
          <w:sz w:val="18"/>
          <w:szCs w:val="18"/>
        </w:rPr>
        <w:t>ЭСК несет ответственность, определенную Основными Положениями, Правилами ограничения, за</w:t>
      </w:r>
      <w:r w:rsidR="00154FEF" w:rsidRPr="00E75D7A">
        <w:rPr>
          <w:sz w:val="18"/>
          <w:szCs w:val="18"/>
          <w:lang w:val="ru-RU"/>
        </w:rPr>
        <w:t xml:space="preserve"> </w:t>
      </w:r>
      <w:r w:rsidR="008206A3" w:rsidRPr="00E75D7A">
        <w:rPr>
          <w:sz w:val="18"/>
          <w:szCs w:val="18"/>
        </w:rPr>
        <w:t>нарушение условий поставки, в том числе надежности электроснабжения и качества электрической энергии, порядка полного и (или) частичного ограничения режима потребления электрической энергии</w:t>
      </w:r>
      <w:r w:rsidR="008206A3" w:rsidRPr="00E75D7A">
        <w:rPr>
          <w:sz w:val="18"/>
          <w:szCs w:val="18"/>
          <w:lang w:val="ru-RU"/>
        </w:rPr>
        <w:t>.</w:t>
      </w:r>
    </w:p>
    <w:p w14:paraId="3D58B3B9" w14:textId="77777777" w:rsidR="00410344" w:rsidRPr="00E75D7A" w:rsidRDefault="00AC1BC4" w:rsidP="00F92076">
      <w:pPr>
        <w:shd w:val="clear" w:color="auto" w:fill="FFFFFF"/>
        <w:ind w:firstLine="567"/>
        <w:jc w:val="both"/>
        <w:rPr>
          <w:sz w:val="18"/>
          <w:szCs w:val="18"/>
        </w:rPr>
      </w:pPr>
      <w:r w:rsidRPr="00E75D7A">
        <w:rPr>
          <w:sz w:val="18"/>
          <w:szCs w:val="18"/>
        </w:rPr>
        <w:t>6</w:t>
      </w:r>
      <w:r w:rsidR="004C0587" w:rsidRPr="00E75D7A">
        <w:rPr>
          <w:sz w:val="18"/>
          <w:szCs w:val="18"/>
        </w:rPr>
        <w:t>.</w:t>
      </w:r>
      <w:r w:rsidR="00901CD6">
        <w:rPr>
          <w:sz w:val="18"/>
          <w:szCs w:val="18"/>
        </w:rPr>
        <w:t>3</w:t>
      </w:r>
      <w:r w:rsidR="004C0587" w:rsidRPr="00E75D7A">
        <w:rPr>
          <w:sz w:val="18"/>
          <w:szCs w:val="18"/>
        </w:rPr>
        <w:t xml:space="preserve">. </w:t>
      </w:r>
      <w:r w:rsidR="00410344" w:rsidRPr="00E75D7A">
        <w:rPr>
          <w:sz w:val="18"/>
          <w:szCs w:val="18"/>
        </w:rPr>
        <w:t xml:space="preserve">В случае неисполнения или ненадлежащего исполнения обязательств по оплате электрической энергии (мощности), установленных пунктами 5.3. и 5.4. Договора, </w:t>
      </w:r>
      <w:r w:rsidR="0085255F" w:rsidRPr="00E75D7A">
        <w:rPr>
          <w:sz w:val="18"/>
          <w:szCs w:val="18"/>
        </w:rPr>
        <w:t>Покупатель</w:t>
      </w:r>
      <w:r w:rsidR="00410344" w:rsidRPr="00E75D7A">
        <w:rPr>
          <w:sz w:val="18"/>
          <w:szCs w:val="18"/>
        </w:rPr>
        <w:t xml:space="preserve"> уплачивает ЭСК неустойку за каждый день просрочки платежа в соответствии со ст.</w:t>
      </w:r>
      <w:r w:rsidR="00F5685A">
        <w:rPr>
          <w:sz w:val="18"/>
          <w:szCs w:val="18"/>
        </w:rPr>
        <w:t xml:space="preserve"> </w:t>
      </w:r>
      <w:r w:rsidR="00410344" w:rsidRPr="00E75D7A">
        <w:rPr>
          <w:sz w:val="18"/>
          <w:szCs w:val="18"/>
        </w:rPr>
        <w:t xml:space="preserve">395 ГК РФ. Размер неустойки определяется ключевой ставкой Банка России, действовавшей в </w:t>
      </w:r>
      <w:r w:rsidR="00410344" w:rsidRPr="00E75D7A">
        <w:rPr>
          <w:sz w:val="18"/>
          <w:szCs w:val="18"/>
        </w:rPr>
        <w:lastRenderedPageBreak/>
        <w:t>соответствующие периоды. Право на взыскание неустойки возникает у ЭСК со дня, следующего за последним днем срока платежа, установленного пунктами 5.3. и 5.4. Договора.</w:t>
      </w:r>
    </w:p>
    <w:p w14:paraId="0EF39FE5" w14:textId="77777777" w:rsidR="004C0587" w:rsidRPr="00E75D7A" w:rsidRDefault="00AC1BC4" w:rsidP="00F92076">
      <w:pPr>
        <w:shd w:val="clear" w:color="auto" w:fill="FFFFFF"/>
        <w:ind w:firstLine="567"/>
        <w:jc w:val="both"/>
        <w:rPr>
          <w:sz w:val="18"/>
          <w:szCs w:val="18"/>
        </w:rPr>
      </w:pPr>
      <w:r w:rsidRPr="00E75D7A">
        <w:rPr>
          <w:sz w:val="18"/>
          <w:szCs w:val="18"/>
        </w:rPr>
        <w:t>6</w:t>
      </w:r>
      <w:r w:rsidR="00410344" w:rsidRPr="00E75D7A">
        <w:rPr>
          <w:sz w:val="18"/>
          <w:szCs w:val="18"/>
        </w:rPr>
        <w:t>.</w:t>
      </w:r>
      <w:r w:rsidR="00901CD6">
        <w:rPr>
          <w:sz w:val="18"/>
          <w:szCs w:val="18"/>
        </w:rPr>
        <w:t>4.</w:t>
      </w:r>
      <w:r w:rsidR="00410344" w:rsidRPr="00E75D7A">
        <w:rPr>
          <w:sz w:val="18"/>
          <w:szCs w:val="18"/>
        </w:rPr>
        <w:t xml:space="preserve"> </w:t>
      </w:r>
      <w:r w:rsidR="004C0587" w:rsidRPr="00E75D7A">
        <w:rPr>
          <w:sz w:val="18"/>
          <w:szCs w:val="18"/>
        </w:rPr>
        <w:t xml:space="preserve">Расторжение </w:t>
      </w:r>
      <w:r w:rsidR="001B16A1" w:rsidRPr="00E75D7A">
        <w:rPr>
          <w:sz w:val="18"/>
          <w:szCs w:val="18"/>
        </w:rPr>
        <w:t>Договор</w:t>
      </w:r>
      <w:r w:rsidR="004C0587" w:rsidRPr="00E75D7A">
        <w:rPr>
          <w:sz w:val="18"/>
          <w:szCs w:val="18"/>
        </w:rPr>
        <w:t xml:space="preserve">а не освобождает Стороны от выполнения финансовых обязательств. Обязательства, возникшие до момента расторжения </w:t>
      </w:r>
      <w:r w:rsidR="001B16A1" w:rsidRPr="00E75D7A">
        <w:rPr>
          <w:sz w:val="18"/>
          <w:szCs w:val="18"/>
        </w:rPr>
        <w:t>Договор</w:t>
      </w:r>
      <w:r w:rsidR="004C0587" w:rsidRPr="00E75D7A">
        <w:rPr>
          <w:sz w:val="18"/>
          <w:szCs w:val="18"/>
        </w:rPr>
        <w:t>а, подлежат исполнению в полном объеме.</w:t>
      </w:r>
    </w:p>
    <w:p w14:paraId="3349C5F2" w14:textId="77777777" w:rsidR="00947EB3" w:rsidRPr="00E75D7A" w:rsidRDefault="00AC1BC4" w:rsidP="00F92076">
      <w:pPr>
        <w:numPr>
          <w:ilvl w:val="12"/>
          <w:numId w:val="0"/>
        </w:numPr>
        <w:tabs>
          <w:tab w:val="left" w:pos="567"/>
        </w:tabs>
        <w:ind w:firstLine="567"/>
        <w:jc w:val="both"/>
        <w:rPr>
          <w:sz w:val="18"/>
          <w:szCs w:val="18"/>
        </w:rPr>
      </w:pPr>
      <w:r w:rsidRPr="00E75D7A">
        <w:rPr>
          <w:sz w:val="18"/>
          <w:szCs w:val="18"/>
        </w:rPr>
        <w:t>6</w:t>
      </w:r>
      <w:r w:rsidR="008433CB" w:rsidRPr="00E75D7A">
        <w:rPr>
          <w:sz w:val="18"/>
          <w:szCs w:val="18"/>
        </w:rPr>
        <w:t>.</w:t>
      </w:r>
      <w:r w:rsidR="00901CD6">
        <w:rPr>
          <w:sz w:val="18"/>
          <w:szCs w:val="18"/>
        </w:rPr>
        <w:t>5</w:t>
      </w:r>
      <w:r w:rsidR="008433CB" w:rsidRPr="00E75D7A">
        <w:rPr>
          <w:sz w:val="18"/>
          <w:szCs w:val="18"/>
        </w:rPr>
        <w:t xml:space="preserve">. При введении ограничения режима потребления электрической энергии </w:t>
      </w:r>
      <w:r w:rsidR="00EF3192" w:rsidRPr="00E75D7A">
        <w:rPr>
          <w:sz w:val="18"/>
          <w:szCs w:val="18"/>
        </w:rPr>
        <w:t>Покупателю</w:t>
      </w:r>
      <w:r w:rsidR="008433CB" w:rsidRPr="00E75D7A">
        <w:rPr>
          <w:sz w:val="18"/>
          <w:szCs w:val="18"/>
        </w:rPr>
        <w:t xml:space="preserve"> за невыполнение договорных обязательств, </w:t>
      </w:r>
      <w:r w:rsidR="00EF3192" w:rsidRPr="00E75D7A">
        <w:rPr>
          <w:sz w:val="18"/>
          <w:szCs w:val="18"/>
        </w:rPr>
        <w:t>Покупатель</w:t>
      </w:r>
      <w:r w:rsidR="008433CB" w:rsidRPr="00E75D7A">
        <w:rPr>
          <w:sz w:val="18"/>
          <w:szCs w:val="18"/>
        </w:rPr>
        <w:t xml:space="preserve"> компенсирует ЭСК затраты, понесенные в связи с введением ограничения режима потребления и в связи с восстановлением режима потребления.</w:t>
      </w:r>
    </w:p>
    <w:p w14:paraId="303B9FC5" w14:textId="1E10AB76" w:rsidR="00947EB3" w:rsidRPr="00E75D7A" w:rsidRDefault="00AC1BC4" w:rsidP="00F92076">
      <w:pPr>
        <w:numPr>
          <w:ilvl w:val="12"/>
          <w:numId w:val="0"/>
        </w:numPr>
        <w:tabs>
          <w:tab w:val="left" w:pos="567"/>
        </w:tabs>
        <w:ind w:firstLine="567"/>
        <w:jc w:val="both"/>
        <w:rPr>
          <w:sz w:val="18"/>
          <w:szCs w:val="18"/>
        </w:rPr>
      </w:pPr>
      <w:r w:rsidRPr="00E75D7A">
        <w:rPr>
          <w:sz w:val="18"/>
          <w:szCs w:val="18"/>
        </w:rPr>
        <w:t>6</w:t>
      </w:r>
      <w:r w:rsidR="00947EB3" w:rsidRPr="00E75D7A">
        <w:rPr>
          <w:sz w:val="18"/>
          <w:szCs w:val="18"/>
        </w:rPr>
        <w:t>.</w:t>
      </w:r>
      <w:r w:rsidR="00901CD6">
        <w:rPr>
          <w:sz w:val="18"/>
          <w:szCs w:val="18"/>
        </w:rPr>
        <w:t>6</w:t>
      </w:r>
      <w:r w:rsidR="00947EB3" w:rsidRPr="00E75D7A">
        <w:rPr>
          <w:sz w:val="18"/>
          <w:szCs w:val="18"/>
        </w:rPr>
        <w:t>. В случае, когда Покупатель не обеспечил доступ или отказал в доступе уполномоченным представителям ЭСК и (или) Сетевой организации (Владельца объектов электросетевого хозяйства), которые должны присутствовать при осуществлении им действий по самостоятельному ограничению режима потребления, Покупатель обязан возместить возникшие вследствие этого убытки ЭСК. Если вследствие этого было нарушено электроснабжение потребителей, не имеющих задолженности по оплате электрической энергии (мощности), в том числе по причине введенного Сетевой организацией (Владельцем объектов электросетевого хозяйства), в отношении такого Покупателя полного ограничения режима потребления, то и убытки таких потребителей.</w:t>
      </w:r>
    </w:p>
    <w:p w14:paraId="7A6D0DA6" w14:textId="77777777" w:rsidR="00480D57" w:rsidRPr="00E75D7A" w:rsidRDefault="00AC1BC4" w:rsidP="00F92076">
      <w:pPr>
        <w:numPr>
          <w:ilvl w:val="12"/>
          <w:numId w:val="0"/>
        </w:numPr>
        <w:tabs>
          <w:tab w:val="left" w:pos="567"/>
        </w:tabs>
        <w:ind w:firstLine="567"/>
        <w:jc w:val="both"/>
        <w:rPr>
          <w:sz w:val="18"/>
          <w:szCs w:val="18"/>
        </w:rPr>
      </w:pPr>
      <w:r w:rsidRPr="00E75D7A">
        <w:rPr>
          <w:sz w:val="18"/>
          <w:szCs w:val="18"/>
        </w:rPr>
        <w:t>6</w:t>
      </w:r>
      <w:r w:rsidR="00B81704" w:rsidRPr="00E75D7A">
        <w:rPr>
          <w:sz w:val="18"/>
          <w:szCs w:val="18"/>
        </w:rPr>
        <w:t>.</w:t>
      </w:r>
      <w:r w:rsidR="00901CD6">
        <w:rPr>
          <w:sz w:val="18"/>
          <w:szCs w:val="18"/>
        </w:rPr>
        <w:t>7</w:t>
      </w:r>
      <w:r w:rsidR="00480D57" w:rsidRPr="00E75D7A">
        <w:rPr>
          <w:sz w:val="18"/>
          <w:szCs w:val="18"/>
        </w:rPr>
        <w:t xml:space="preserve">. Стороны освобождаются от ответственности за неисполнение или ненадлежащее исполнение обязательств по настоящему </w:t>
      </w:r>
      <w:r w:rsidR="001B16A1" w:rsidRPr="00E75D7A">
        <w:rPr>
          <w:sz w:val="18"/>
          <w:szCs w:val="18"/>
        </w:rPr>
        <w:t>Договор</w:t>
      </w:r>
      <w:r w:rsidR="00480D57" w:rsidRPr="00E75D7A">
        <w:rPr>
          <w:sz w:val="18"/>
          <w:szCs w:val="18"/>
        </w:rPr>
        <w:t xml:space="preserve">у, если это явилось следствием обстоятельств непреодолимой силы, возникших после заключения </w:t>
      </w:r>
      <w:r w:rsidR="001B16A1" w:rsidRPr="00E75D7A">
        <w:rPr>
          <w:sz w:val="18"/>
          <w:szCs w:val="18"/>
        </w:rPr>
        <w:t>Договор</w:t>
      </w:r>
      <w:r w:rsidR="00480D57" w:rsidRPr="00E75D7A">
        <w:rPr>
          <w:sz w:val="18"/>
          <w:szCs w:val="18"/>
        </w:rPr>
        <w:t xml:space="preserve">а, </w:t>
      </w:r>
      <w:r w:rsidR="00DF789B" w:rsidRPr="00E75D7A">
        <w:rPr>
          <w:sz w:val="18"/>
          <w:szCs w:val="18"/>
        </w:rPr>
        <w:t xml:space="preserve">таких </w:t>
      </w:r>
      <w:r w:rsidR="00480D57" w:rsidRPr="00E75D7A">
        <w:rPr>
          <w:sz w:val="18"/>
          <w:szCs w:val="18"/>
        </w:rPr>
        <w:t>как:</w:t>
      </w:r>
    </w:p>
    <w:p w14:paraId="44B18547" w14:textId="77777777" w:rsidR="00480D57" w:rsidRPr="00E75D7A" w:rsidRDefault="00480D57" w:rsidP="00F92076">
      <w:pPr>
        <w:numPr>
          <w:ilvl w:val="12"/>
          <w:numId w:val="0"/>
        </w:numPr>
        <w:tabs>
          <w:tab w:val="left" w:pos="567"/>
        </w:tabs>
        <w:ind w:firstLine="567"/>
        <w:jc w:val="both"/>
        <w:rPr>
          <w:sz w:val="18"/>
          <w:szCs w:val="18"/>
        </w:rPr>
      </w:pPr>
      <w:r w:rsidRPr="00E75D7A">
        <w:rPr>
          <w:sz w:val="18"/>
          <w:szCs w:val="18"/>
        </w:rPr>
        <w:t xml:space="preserve">- стихийные бедствия,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w:t>
      </w:r>
      <w:r w:rsidR="001B16A1" w:rsidRPr="00E75D7A">
        <w:rPr>
          <w:sz w:val="18"/>
          <w:szCs w:val="18"/>
        </w:rPr>
        <w:t>Договор</w:t>
      </w:r>
      <w:r w:rsidRPr="00E75D7A">
        <w:rPr>
          <w:sz w:val="18"/>
          <w:szCs w:val="18"/>
        </w:rPr>
        <w:t>а.</w:t>
      </w:r>
    </w:p>
    <w:p w14:paraId="6952C4E4" w14:textId="77777777" w:rsidR="00480D57" w:rsidRPr="00E75D7A" w:rsidRDefault="00480D57" w:rsidP="00F92076">
      <w:pPr>
        <w:numPr>
          <w:ilvl w:val="12"/>
          <w:numId w:val="0"/>
        </w:numPr>
        <w:tabs>
          <w:tab w:val="left" w:pos="567"/>
        </w:tabs>
        <w:ind w:firstLine="567"/>
        <w:jc w:val="both"/>
        <w:rPr>
          <w:sz w:val="18"/>
          <w:szCs w:val="18"/>
        </w:rPr>
      </w:pPr>
      <w:r w:rsidRPr="00E75D7A">
        <w:rPr>
          <w:sz w:val="18"/>
          <w:szCs w:val="18"/>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Действительность таких обстоятельств должна быть подтверждена уполномоченными государственными структурами. В этом случае, по требованию одной из Сторон, может быть создана комиссия, определяющая возможность дальнейшего исполнения взаимных обязательств.  </w:t>
      </w:r>
    </w:p>
    <w:p w14:paraId="27583F56" w14:textId="77777777" w:rsidR="00690E63" w:rsidRPr="00E75D7A" w:rsidRDefault="00AC1BC4" w:rsidP="00F92076">
      <w:pPr>
        <w:numPr>
          <w:ilvl w:val="12"/>
          <w:numId w:val="0"/>
        </w:numPr>
        <w:tabs>
          <w:tab w:val="left" w:pos="567"/>
        </w:tabs>
        <w:ind w:firstLine="567"/>
        <w:jc w:val="both"/>
        <w:rPr>
          <w:sz w:val="18"/>
          <w:szCs w:val="18"/>
        </w:rPr>
      </w:pPr>
      <w:r w:rsidRPr="00E75D7A">
        <w:rPr>
          <w:sz w:val="18"/>
          <w:szCs w:val="18"/>
        </w:rPr>
        <w:t>6</w:t>
      </w:r>
      <w:r w:rsidR="00480D57" w:rsidRPr="00E75D7A">
        <w:rPr>
          <w:sz w:val="18"/>
          <w:szCs w:val="18"/>
        </w:rPr>
        <w:t>.</w:t>
      </w:r>
      <w:r w:rsidR="00321692">
        <w:rPr>
          <w:sz w:val="18"/>
          <w:szCs w:val="18"/>
        </w:rPr>
        <w:t>8</w:t>
      </w:r>
      <w:r w:rsidR="00480D57" w:rsidRPr="00E75D7A">
        <w:rPr>
          <w:sz w:val="18"/>
          <w:szCs w:val="18"/>
        </w:rPr>
        <w:t xml:space="preserve">. </w:t>
      </w:r>
      <w:r w:rsidR="00540408" w:rsidRPr="00E75D7A">
        <w:rPr>
          <w:sz w:val="18"/>
          <w:szCs w:val="18"/>
        </w:rPr>
        <w:t>Все споры, разногласия и требования, возникающие между Сторонами по настоящему Договору или в связи с ним, разрешаются путем переговоров. В случае невозможности разрешения споров путем переговоров, спор подлежит рассмотрению в Арбитражном суде Краснодарского края после принятия Сторонами мер по досудебному урегулированию по истечении 10 (десяти) календарных дней со дня направления претензии (требования).</w:t>
      </w:r>
    </w:p>
    <w:p w14:paraId="7F829E48" w14:textId="77777777" w:rsidR="00BC0E3A" w:rsidRPr="00E75D7A" w:rsidRDefault="00BC0E3A" w:rsidP="00F92076">
      <w:pPr>
        <w:numPr>
          <w:ilvl w:val="12"/>
          <w:numId w:val="0"/>
        </w:numPr>
        <w:tabs>
          <w:tab w:val="left" w:pos="567"/>
        </w:tabs>
        <w:ind w:firstLine="567"/>
        <w:jc w:val="both"/>
        <w:rPr>
          <w:sz w:val="18"/>
          <w:szCs w:val="18"/>
        </w:rPr>
      </w:pPr>
    </w:p>
    <w:p w14:paraId="50FF1A67" w14:textId="77777777" w:rsidR="00BB7ED8" w:rsidRPr="00E75D7A" w:rsidRDefault="0046338E" w:rsidP="00F92076">
      <w:pPr>
        <w:pStyle w:val="210"/>
        <w:tabs>
          <w:tab w:val="left" w:pos="567"/>
        </w:tabs>
        <w:ind w:firstLine="0"/>
        <w:jc w:val="center"/>
        <w:rPr>
          <w:b/>
          <w:sz w:val="18"/>
          <w:szCs w:val="18"/>
        </w:rPr>
      </w:pPr>
      <w:bookmarkStart w:id="1" w:name="_Hlk505934186"/>
      <w:r w:rsidRPr="00E75D7A">
        <w:rPr>
          <w:b/>
          <w:sz w:val="18"/>
          <w:szCs w:val="18"/>
        </w:rPr>
        <w:t>7</w:t>
      </w:r>
      <w:r w:rsidR="00480D57" w:rsidRPr="00E75D7A">
        <w:rPr>
          <w:b/>
          <w:sz w:val="18"/>
          <w:szCs w:val="18"/>
        </w:rPr>
        <w:t xml:space="preserve">. ПРОЧИЕ УСЛОВИЯ </w:t>
      </w:r>
    </w:p>
    <w:bookmarkEnd w:id="1"/>
    <w:p w14:paraId="65A4D122" w14:textId="049D8824" w:rsidR="0081590F" w:rsidRPr="00E75D7A" w:rsidRDefault="0046338E" w:rsidP="00F92076">
      <w:pPr>
        <w:pStyle w:val="a4"/>
        <w:widowControl w:val="0"/>
        <w:tabs>
          <w:tab w:val="left" w:pos="540"/>
          <w:tab w:val="num" w:pos="1440"/>
        </w:tabs>
        <w:autoSpaceDE w:val="0"/>
        <w:autoSpaceDN w:val="0"/>
        <w:ind w:firstLine="567"/>
        <w:rPr>
          <w:sz w:val="18"/>
          <w:szCs w:val="18"/>
        </w:rPr>
      </w:pPr>
      <w:r w:rsidRPr="00E75D7A">
        <w:rPr>
          <w:sz w:val="18"/>
          <w:szCs w:val="18"/>
          <w:lang w:val="ru-RU"/>
        </w:rPr>
        <w:t>7</w:t>
      </w:r>
      <w:r w:rsidR="00416EC9" w:rsidRPr="00E75D7A">
        <w:rPr>
          <w:sz w:val="18"/>
          <w:szCs w:val="18"/>
        </w:rPr>
        <w:t>.1</w:t>
      </w:r>
      <w:r w:rsidR="00EB579E" w:rsidRPr="00E75D7A">
        <w:rPr>
          <w:sz w:val="18"/>
          <w:szCs w:val="18"/>
        </w:rPr>
        <w:t xml:space="preserve">. </w:t>
      </w:r>
      <w:r w:rsidR="00904A00" w:rsidRPr="00904A00">
        <w:rPr>
          <w:sz w:val="18"/>
          <w:szCs w:val="18"/>
        </w:rPr>
        <w:t>Договор вступает в силу и становится обязательным для Сторон с момента его заключения, распространяет свое действие на взаимоотношения Сторон с 00 ч. 00 мин. _</w:t>
      </w:r>
      <w:proofErr w:type="gramStart"/>
      <w:r w:rsidR="00904A00" w:rsidRPr="00904A00">
        <w:rPr>
          <w:sz w:val="18"/>
          <w:szCs w:val="18"/>
        </w:rPr>
        <w:t>_._</w:t>
      </w:r>
      <w:proofErr w:type="gramEnd"/>
      <w:r w:rsidR="00904A00" w:rsidRPr="00904A00">
        <w:rPr>
          <w:sz w:val="18"/>
          <w:szCs w:val="18"/>
        </w:rPr>
        <w:t>_.20__ года и действует до 31.12.20__ года. Настоящий Договор считается ежегодно продлённым на период с 01 января по 31 декабря следующего календарного года на тех же условиях, если за 30 дней до окончания срока его действия ни одна из Сторон не заявит о его расторжении. По</w:t>
      </w:r>
      <w:r w:rsidR="00BD33A9">
        <w:rPr>
          <w:sz w:val="18"/>
          <w:szCs w:val="18"/>
          <w:lang w:val="ru-RU"/>
        </w:rPr>
        <w:t>купа</w:t>
      </w:r>
      <w:r w:rsidR="00904A00" w:rsidRPr="00904A00">
        <w:rPr>
          <w:sz w:val="18"/>
          <w:szCs w:val="18"/>
        </w:rPr>
        <w:t>тель реализует вышеуказанное право при условии отсутствия у него перед ЭСК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ЭСК в соответствии с требованиями действующего законодательства РФ, или иным установленным в Договоре способом</w:t>
      </w:r>
      <w:r w:rsidR="00CA08D9">
        <w:rPr>
          <w:sz w:val="18"/>
          <w:szCs w:val="18"/>
          <w:lang w:val="ru-RU"/>
        </w:rPr>
        <w:t>,</w:t>
      </w:r>
      <w:r w:rsidR="00904A00" w:rsidRPr="00904A00">
        <w:rPr>
          <w:sz w:val="18"/>
          <w:szCs w:val="18"/>
        </w:rPr>
        <w:t xml:space="preserve"> в порядке статьи 450 ГК РФ. 30-дневный срок, предусмотренный настоящим пунктом, начинает исчисляться со следующего дня после получения Стороной соответствующего уведомления. Если за 30 дней до окончания срока действия Договора, заключенного на определенный срок, одной из Сторон внесено предложение о заключении нового Договора, то отношения Сторон до заключения нового Договора регулируются в соответствии с условиями ранее заключенного Договора</w:t>
      </w:r>
      <w:r w:rsidR="005D22F4" w:rsidRPr="005D22F4">
        <w:rPr>
          <w:sz w:val="18"/>
          <w:szCs w:val="18"/>
        </w:rPr>
        <w:t>.</w:t>
      </w:r>
    </w:p>
    <w:p w14:paraId="7EF7FEE2" w14:textId="77777777" w:rsidR="00480D57" w:rsidRPr="00E75D7A" w:rsidRDefault="0046338E" w:rsidP="00F92076">
      <w:pPr>
        <w:pStyle w:val="a4"/>
        <w:widowControl w:val="0"/>
        <w:tabs>
          <w:tab w:val="left" w:pos="540"/>
          <w:tab w:val="num" w:pos="1440"/>
        </w:tabs>
        <w:autoSpaceDE w:val="0"/>
        <w:autoSpaceDN w:val="0"/>
        <w:ind w:firstLine="567"/>
        <w:rPr>
          <w:sz w:val="18"/>
          <w:szCs w:val="18"/>
        </w:rPr>
      </w:pPr>
      <w:r w:rsidRPr="00E75D7A">
        <w:rPr>
          <w:sz w:val="18"/>
          <w:szCs w:val="18"/>
          <w:lang w:val="ru-RU"/>
        </w:rPr>
        <w:t>7</w:t>
      </w:r>
      <w:r w:rsidR="003E7B2E" w:rsidRPr="00E75D7A">
        <w:rPr>
          <w:sz w:val="18"/>
          <w:szCs w:val="18"/>
        </w:rPr>
        <w:t>.2. В случае</w:t>
      </w:r>
      <w:r w:rsidR="00480D57" w:rsidRPr="00E75D7A">
        <w:rPr>
          <w:sz w:val="18"/>
          <w:szCs w:val="18"/>
        </w:rPr>
        <w:t xml:space="preserve"> принятия после заключения </w:t>
      </w:r>
      <w:r w:rsidR="00056E7A" w:rsidRPr="00E75D7A">
        <w:rPr>
          <w:sz w:val="18"/>
          <w:szCs w:val="18"/>
          <w:lang w:val="ru-RU"/>
        </w:rPr>
        <w:t>Д</w:t>
      </w:r>
      <w:r w:rsidR="001B16A1" w:rsidRPr="00E75D7A">
        <w:rPr>
          <w:sz w:val="18"/>
          <w:szCs w:val="18"/>
        </w:rPr>
        <w:t>оговор</w:t>
      </w:r>
      <w:r w:rsidR="00480D57" w:rsidRPr="00E75D7A">
        <w:rPr>
          <w:sz w:val="18"/>
          <w:szCs w:val="18"/>
        </w:rPr>
        <w:t xml:space="preserve">а законов и (или) иных нормативных правовых актов, устанавливающих иные правила исполнения </w:t>
      </w:r>
      <w:r w:rsidR="00056E7A" w:rsidRPr="00E75D7A">
        <w:rPr>
          <w:sz w:val="18"/>
          <w:szCs w:val="18"/>
          <w:lang w:val="ru-RU"/>
        </w:rPr>
        <w:t>договоров</w:t>
      </w:r>
      <w:r w:rsidR="00480D57" w:rsidRPr="00E75D7A">
        <w:rPr>
          <w:sz w:val="18"/>
          <w:szCs w:val="18"/>
        </w:rPr>
        <w:t xml:space="preserve"> или содержащих иные правила деятельности </w:t>
      </w:r>
      <w:r w:rsidR="0023487D" w:rsidRPr="00E75D7A">
        <w:rPr>
          <w:sz w:val="18"/>
          <w:szCs w:val="18"/>
          <w:lang w:val="ru-RU"/>
        </w:rPr>
        <w:t>ЭСК</w:t>
      </w:r>
      <w:r w:rsidR="00480D57" w:rsidRPr="00E75D7A">
        <w:rPr>
          <w:sz w:val="18"/>
          <w:szCs w:val="18"/>
        </w:rPr>
        <w:t xml:space="preserve">,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 </w:t>
      </w:r>
    </w:p>
    <w:p w14:paraId="0AFA15C5" w14:textId="77777777" w:rsidR="00480D57" w:rsidRPr="00E75D7A" w:rsidRDefault="00480D57" w:rsidP="00F92076">
      <w:pPr>
        <w:pStyle w:val="a4"/>
        <w:numPr>
          <w:ilvl w:val="0"/>
          <w:numId w:val="0"/>
        </w:numPr>
        <w:tabs>
          <w:tab w:val="left" w:pos="567"/>
        </w:tabs>
        <w:ind w:firstLine="567"/>
        <w:rPr>
          <w:sz w:val="18"/>
          <w:szCs w:val="18"/>
        </w:rPr>
      </w:pPr>
      <w:r w:rsidRPr="00E75D7A">
        <w:rPr>
          <w:sz w:val="18"/>
          <w:szCs w:val="18"/>
        </w:rPr>
        <w:t>В случае</w:t>
      </w:r>
      <w:r w:rsidR="003E7B2E" w:rsidRPr="00E75D7A">
        <w:rPr>
          <w:sz w:val="18"/>
          <w:szCs w:val="18"/>
          <w:lang w:val="ru-RU"/>
        </w:rPr>
        <w:t>, когда</w:t>
      </w:r>
      <w:r w:rsidRPr="00E75D7A">
        <w:rPr>
          <w:sz w:val="18"/>
          <w:szCs w:val="18"/>
        </w:rPr>
        <w:t xml:space="preserve"> новая норма предусматривает положение, которое может быть изменено соглашением Сторон, то Стороны обязуются достичь такого соглашения в течение </w:t>
      </w:r>
      <w:r w:rsidR="00B04B74" w:rsidRPr="00E75D7A">
        <w:rPr>
          <w:sz w:val="18"/>
          <w:szCs w:val="18"/>
          <w:lang w:val="ru-RU"/>
        </w:rPr>
        <w:t>14</w:t>
      </w:r>
      <w:r w:rsidR="00493C08" w:rsidRPr="00E75D7A">
        <w:rPr>
          <w:sz w:val="18"/>
          <w:szCs w:val="18"/>
          <w:lang w:val="ru-RU"/>
        </w:rPr>
        <w:t>-ти</w:t>
      </w:r>
      <w:r w:rsidR="00B04B74" w:rsidRPr="00E75D7A">
        <w:rPr>
          <w:sz w:val="18"/>
          <w:szCs w:val="18"/>
          <w:lang w:val="ru-RU"/>
        </w:rPr>
        <w:t xml:space="preserve"> дней</w:t>
      </w:r>
      <w:r w:rsidR="00252143" w:rsidRPr="00E75D7A">
        <w:rPr>
          <w:sz w:val="18"/>
          <w:szCs w:val="18"/>
        </w:rPr>
        <w:t xml:space="preserve"> с момента получения Покупа</w:t>
      </w:r>
      <w:r w:rsidRPr="00E75D7A">
        <w:rPr>
          <w:sz w:val="18"/>
          <w:szCs w:val="18"/>
        </w:rPr>
        <w:t xml:space="preserve">телем соответствующего уведомления от </w:t>
      </w:r>
      <w:r w:rsidR="0023487D" w:rsidRPr="00E75D7A">
        <w:rPr>
          <w:sz w:val="18"/>
          <w:szCs w:val="18"/>
          <w:lang w:val="ru-RU"/>
        </w:rPr>
        <w:t>ЭСК</w:t>
      </w:r>
      <w:r w:rsidRPr="00E75D7A">
        <w:rPr>
          <w:sz w:val="18"/>
          <w:szCs w:val="18"/>
        </w:rPr>
        <w:t xml:space="preserve">. При не достижении согласия в указанный срок согласованным считается условие, определенное в нормативном правовом акте. Действие такого условия распространяется на отношения Сторон, возникшие с момента вступления в силу нормативного правового акта, независимо от даты достижения согласия по нему.   </w:t>
      </w:r>
    </w:p>
    <w:p w14:paraId="3721EF2C" w14:textId="77777777" w:rsidR="00100E73" w:rsidRPr="00E75D7A" w:rsidRDefault="0046338E" w:rsidP="00F92076">
      <w:pPr>
        <w:pStyle w:val="a4"/>
        <w:numPr>
          <w:ilvl w:val="0"/>
          <w:numId w:val="0"/>
        </w:numPr>
        <w:tabs>
          <w:tab w:val="left" w:pos="567"/>
        </w:tabs>
        <w:ind w:firstLine="567"/>
        <w:rPr>
          <w:sz w:val="18"/>
          <w:szCs w:val="18"/>
        </w:rPr>
      </w:pPr>
      <w:r w:rsidRPr="00E75D7A">
        <w:rPr>
          <w:sz w:val="18"/>
          <w:szCs w:val="18"/>
          <w:lang w:val="ru-RU"/>
        </w:rPr>
        <w:t>7</w:t>
      </w:r>
      <w:r w:rsidR="00C03362" w:rsidRPr="00E75D7A">
        <w:rPr>
          <w:sz w:val="18"/>
          <w:szCs w:val="18"/>
        </w:rPr>
        <w:t>.3. В случае направления По</w:t>
      </w:r>
      <w:r w:rsidR="00C03362" w:rsidRPr="00E75D7A">
        <w:rPr>
          <w:sz w:val="18"/>
          <w:szCs w:val="18"/>
          <w:lang w:val="ru-RU"/>
        </w:rPr>
        <w:t>купателю</w:t>
      </w:r>
      <w:r w:rsidR="00C03362" w:rsidRPr="00E75D7A">
        <w:rPr>
          <w:sz w:val="18"/>
          <w:szCs w:val="18"/>
        </w:rPr>
        <w:t xml:space="preserve"> Дополнительного соглашения (</w:t>
      </w:r>
      <w:r w:rsidR="00C042A5" w:rsidRPr="00E75D7A">
        <w:rPr>
          <w:sz w:val="18"/>
          <w:szCs w:val="18"/>
          <w:lang w:val="ru-RU"/>
        </w:rPr>
        <w:t>С</w:t>
      </w:r>
      <w:r w:rsidR="00C03362" w:rsidRPr="00E75D7A">
        <w:rPr>
          <w:sz w:val="18"/>
          <w:szCs w:val="18"/>
        </w:rPr>
        <w:t xml:space="preserve">оглашения) к </w:t>
      </w:r>
      <w:r w:rsidR="001B16A1" w:rsidRPr="00E75D7A">
        <w:rPr>
          <w:sz w:val="18"/>
          <w:szCs w:val="18"/>
        </w:rPr>
        <w:t>Договор</w:t>
      </w:r>
      <w:r w:rsidR="00C03362" w:rsidRPr="00E75D7A">
        <w:rPr>
          <w:sz w:val="18"/>
          <w:szCs w:val="18"/>
        </w:rPr>
        <w:t>у посредством факсимильной связи или в сканированном виде по электронной почте, факсимильная (сканированная) копия Дополнительного соглашения (</w:t>
      </w:r>
      <w:r w:rsidR="00C042A5" w:rsidRPr="00E75D7A">
        <w:rPr>
          <w:sz w:val="18"/>
          <w:szCs w:val="18"/>
          <w:lang w:val="ru-RU"/>
        </w:rPr>
        <w:t>С</w:t>
      </w:r>
      <w:r w:rsidR="00C03362" w:rsidRPr="00E75D7A">
        <w:rPr>
          <w:sz w:val="18"/>
          <w:szCs w:val="18"/>
        </w:rPr>
        <w:t>оглашения) признается Сторонами равнозначной оригиналу до получения ЭСК подписанного По</w:t>
      </w:r>
      <w:r w:rsidR="00C03362" w:rsidRPr="00E75D7A">
        <w:rPr>
          <w:sz w:val="18"/>
          <w:szCs w:val="18"/>
          <w:lang w:val="ru-RU"/>
        </w:rPr>
        <w:t>купателем</w:t>
      </w:r>
      <w:r w:rsidR="00C03362" w:rsidRPr="00E75D7A">
        <w:rPr>
          <w:sz w:val="18"/>
          <w:szCs w:val="18"/>
        </w:rPr>
        <w:t xml:space="preserve"> оригинала Дополнительного соглашения (</w:t>
      </w:r>
      <w:r w:rsidR="007C1678" w:rsidRPr="00E75D7A">
        <w:rPr>
          <w:sz w:val="18"/>
          <w:szCs w:val="18"/>
          <w:lang w:val="ru-RU"/>
        </w:rPr>
        <w:t>С</w:t>
      </w:r>
      <w:r w:rsidR="00C03362" w:rsidRPr="00E75D7A">
        <w:rPr>
          <w:sz w:val="18"/>
          <w:szCs w:val="18"/>
        </w:rPr>
        <w:t>оглашения).</w:t>
      </w:r>
    </w:p>
    <w:p w14:paraId="2BE14533" w14:textId="77777777" w:rsidR="004C6F67" w:rsidRPr="00E75D7A" w:rsidRDefault="0046338E" w:rsidP="00F92076">
      <w:pPr>
        <w:pStyle w:val="a4"/>
        <w:numPr>
          <w:ilvl w:val="0"/>
          <w:numId w:val="0"/>
        </w:numPr>
        <w:tabs>
          <w:tab w:val="left" w:pos="567"/>
        </w:tabs>
        <w:ind w:firstLine="567"/>
        <w:rPr>
          <w:sz w:val="18"/>
          <w:szCs w:val="18"/>
          <w:lang w:val="ru-RU"/>
        </w:rPr>
      </w:pPr>
      <w:r w:rsidRPr="00E75D7A">
        <w:rPr>
          <w:sz w:val="18"/>
          <w:szCs w:val="18"/>
          <w:lang w:val="ru-RU"/>
        </w:rPr>
        <w:t>7</w:t>
      </w:r>
      <w:r w:rsidR="005F3A9B" w:rsidRPr="00E75D7A">
        <w:rPr>
          <w:sz w:val="18"/>
          <w:szCs w:val="18"/>
        </w:rPr>
        <w:t>.</w:t>
      </w:r>
      <w:r w:rsidR="00E651F1">
        <w:rPr>
          <w:sz w:val="18"/>
          <w:szCs w:val="18"/>
          <w:lang w:val="ru-RU"/>
        </w:rPr>
        <w:t>4</w:t>
      </w:r>
      <w:r w:rsidR="00480D57" w:rsidRPr="00E75D7A">
        <w:rPr>
          <w:sz w:val="18"/>
          <w:szCs w:val="18"/>
        </w:rPr>
        <w:t xml:space="preserve">. По всем вопросам, возникающим в период действия </w:t>
      </w:r>
      <w:r w:rsidR="001B16A1" w:rsidRPr="00E75D7A">
        <w:rPr>
          <w:sz w:val="18"/>
          <w:szCs w:val="18"/>
        </w:rPr>
        <w:t>Договор</w:t>
      </w:r>
      <w:r w:rsidR="00480D57" w:rsidRPr="00E75D7A">
        <w:rPr>
          <w:sz w:val="18"/>
          <w:szCs w:val="18"/>
        </w:rPr>
        <w:t>а (порядок проведения расчётов, механизм составления актов сверок</w:t>
      </w:r>
      <w:r w:rsidR="00002D9D">
        <w:rPr>
          <w:sz w:val="18"/>
          <w:szCs w:val="18"/>
          <w:lang w:val="ru-RU"/>
        </w:rPr>
        <w:t xml:space="preserve"> расчетов</w:t>
      </w:r>
      <w:r w:rsidR="00480D57" w:rsidRPr="00E75D7A">
        <w:rPr>
          <w:sz w:val="18"/>
          <w:szCs w:val="18"/>
        </w:rPr>
        <w:t>, графиков погашения задолженности и др.) По</w:t>
      </w:r>
      <w:r w:rsidR="00252143" w:rsidRPr="00E75D7A">
        <w:rPr>
          <w:sz w:val="18"/>
          <w:szCs w:val="18"/>
        </w:rPr>
        <w:t>купат</w:t>
      </w:r>
      <w:r w:rsidR="00480D57" w:rsidRPr="00E75D7A">
        <w:rPr>
          <w:sz w:val="18"/>
          <w:szCs w:val="18"/>
        </w:rPr>
        <w:t>ель обращается по адресу:</w:t>
      </w:r>
      <w:r w:rsidR="00F743D1" w:rsidRPr="00E75D7A">
        <w:rPr>
          <w:sz w:val="18"/>
          <w:szCs w:val="18"/>
          <w:lang w:val="ru-RU"/>
        </w:rPr>
        <w:t xml:space="preserve"> </w:t>
      </w:r>
      <w:r w:rsidR="00A74D6C" w:rsidRPr="00E75D7A">
        <w:rPr>
          <w:sz w:val="18"/>
          <w:szCs w:val="18"/>
          <w:lang w:val="ru-RU"/>
        </w:rPr>
        <w:t>350000</w:t>
      </w:r>
      <w:r w:rsidR="000F23F9" w:rsidRPr="00E75D7A">
        <w:rPr>
          <w:sz w:val="18"/>
          <w:szCs w:val="18"/>
          <w:lang w:val="ru-RU"/>
        </w:rPr>
        <w:t>,</w:t>
      </w:r>
      <w:r w:rsidR="00A74D6C" w:rsidRPr="00E75D7A">
        <w:rPr>
          <w:sz w:val="18"/>
          <w:szCs w:val="18"/>
          <w:lang w:val="ru-RU"/>
        </w:rPr>
        <w:t xml:space="preserve"> </w:t>
      </w:r>
      <w:r w:rsidR="00002D9D">
        <w:rPr>
          <w:sz w:val="18"/>
          <w:szCs w:val="18"/>
          <w:lang w:val="ru-RU"/>
        </w:rPr>
        <w:br/>
      </w:r>
      <w:r w:rsidR="004C6F67" w:rsidRPr="00E75D7A">
        <w:rPr>
          <w:sz w:val="18"/>
          <w:szCs w:val="18"/>
          <w:lang w:val="ru-RU"/>
        </w:rPr>
        <w:t>г.</w:t>
      </w:r>
      <w:r w:rsidR="00002D9D">
        <w:rPr>
          <w:sz w:val="18"/>
          <w:szCs w:val="18"/>
          <w:lang w:val="ru-RU"/>
        </w:rPr>
        <w:t xml:space="preserve"> </w:t>
      </w:r>
      <w:r w:rsidR="004C6F67" w:rsidRPr="00E75D7A">
        <w:rPr>
          <w:sz w:val="18"/>
          <w:szCs w:val="18"/>
          <w:lang w:val="ru-RU"/>
        </w:rPr>
        <w:t>Краснодар, ул. Гимназическая 55/1</w:t>
      </w:r>
      <w:r w:rsidR="00FC0222" w:rsidRPr="00E75D7A">
        <w:rPr>
          <w:sz w:val="18"/>
          <w:szCs w:val="18"/>
          <w:lang w:val="ru-RU"/>
        </w:rPr>
        <w:t>, 11 этаж.</w:t>
      </w:r>
    </w:p>
    <w:p w14:paraId="7C2883AD" w14:textId="77777777" w:rsidR="00480D57" w:rsidRPr="00E75D7A" w:rsidRDefault="0046338E" w:rsidP="00F92076">
      <w:pPr>
        <w:pStyle w:val="210"/>
        <w:tabs>
          <w:tab w:val="clear" w:pos="284"/>
          <w:tab w:val="left" w:pos="567"/>
          <w:tab w:val="left" w:pos="720"/>
        </w:tabs>
        <w:ind w:firstLine="567"/>
        <w:rPr>
          <w:sz w:val="18"/>
          <w:szCs w:val="18"/>
        </w:rPr>
      </w:pPr>
      <w:r w:rsidRPr="00E75D7A">
        <w:rPr>
          <w:sz w:val="18"/>
          <w:szCs w:val="18"/>
        </w:rPr>
        <w:t>7</w:t>
      </w:r>
      <w:r w:rsidR="00480D57" w:rsidRPr="00E75D7A">
        <w:rPr>
          <w:sz w:val="18"/>
          <w:szCs w:val="18"/>
        </w:rPr>
        <w:t>.</w:t>
      </w:r>
      <w:r w:rsidR="00E651F1">
        <w:rPr>
          <w:sz w:val="18"/>
          <w:szCs w:val="18"/>
        </w:rPr>
        <w:t>5</w:t>
      </w:r>
      <w:r w:rsidR="00480D57" w:rsidRPr="00E75D7A">
        <w:rPr>
          <w:sz w:val="18"/>
          <w:szCs w:val="18"/>
        </w:rPr>
        <w:t xml:space="preserve">. </w:t>
      </w:r>
      <w:r w:rsidR="00954D5B" w:rsidRPr="00E75D7A">
        <w:rPr>
          <w:sz w:val="18"/>
          <w:szCs w:val="18"/>
        </w:rPr>
        <w:t>Отсутствие и прекращение права распоряжения электрической энергией (мощностью) у ЭСК, влечет за собой последствия бездоговорного потребления электрической энергии, предусмотренные действующим законодательством РФ.</w:t>
      </w:r>
    </w:p>
    <w:p w14:paraId="39506EFF" w14:textId="77777777" w:rsidR="00714D37" w:rsidRPr="00E75D7A" w:rsidRDefault="00714D37" w:rsidP="00714D37">
      <w:pPr>
        <w:pStyle w:val="a4"/>
        <w:ind w:firstLine="567"/>
        <w:rPr>
          <w:sz w:val="18"/>
          <w:szCs w:val="18"/>
        </w:rPr>
      </w:pPr>
      <w:r w:rsidRPr="00E75D7A">
        <w:rPr>
          <w:sz w:val="18"/>
          <w:szCs w:val="18"/>
        </w:rPr>
        <w:t>7.</w:t>
      </w:r>
      <w:r w:rsidR="00E651F1">
        <w:rPr>
          <w:sz w:val="18"/>
          <w:szCs w:val="18"/>
          <w:lang w:val="ru-RU"/>
        </w:rPr>
        <w:t>6</w:t>
      </w:r>
      <w:r w:rsidRPr="00E75D7A">
        <w:rPr>
          <w:sz w:val="18"/>
          <w:szCs w:val="18"/>
        </w:rPr>
        <w:t xml:space="preserve">. Стороны обязуются в течение 5 (пяти) рабочих дней с момента соответствующего изменения письменно сообщать об изменениях юридического адреса, банковских реквизитов, наименования, реорганизации, ликвидации, признании должника несостоятельным (банкротом), а также о других обстоятельствах, влияющих на надлежащее исполнение договора, с приложением соответствующих документов. </w:t>
      </w:r>
    </w:p>
    <w:p w14:paraId="5DBEFCE2" w14:textId="77777777" w:rsidR="00964922" w:rsidRPr="00E75D7A" w:rsidRDefault="0046338E" w:rsidP="00F92076">
      <w:pPr>
        <w:pStyle w:val="210"/>
        <w:tabs>
          <w:tab w:val="clear" w:pos="284"/>
          <w:tab w:val="left" w:pos="540"/>
          <w:tab w:val="left" w:pos="567"/>
        </w:tabs>
        <w:ind w:firstLine="567"/>
        <w:rPr>
          <w:sz w:val="18"/>
          <w:szCs w:val="18"/>
        </w:rPr>
      </w:pPr>
      <w:r w:rsidRPr="00E75D7A">
        <w:rPr>
          <w:sz w:val="18"/>
          <w:szCs w:val="18"/>
        </w:rPr>
        <w:t>7</w:t>
      </w:r>
      <w:r w:rsidR="00964922" w:rsidRPr="00E75D7A">
        <w:rPr>
          <w:sz w:val="18"/>
          <w:szCs w:val="18"/>
        </w:rPr>
        <w:t>.</w:t>
      </w:r>
      <w:r w:rsidR="00E651F1">
        <w:rPr>
          <w:sz w:val="18"/>
          <w:szCs w:val="18"/>
        </w:rPr>
        <w:t>7</w:t>
      </w:r>
      <w:r w:rsidR="00964922" w:rsidRPr="00E75D7A">
        <w:rPr>
          <w:sz w:val="18"/>
          <w:szCs w:val="18"/>
        </w:rPr>
        <w:t xml:space="preserve">. Настоящий Договор составлен в двух экземплярах, имеющих одинаковую юридическую силу, по одному для каждой из </w:t>
      </w:r>
      <w:r w:rsidR="003F6DBE" w:rsidRPr="00E75D7A">
        <w:rPr>
          <w:sz w:val="18"/>
          <w:szCs w:val="18"/>
        </w:rPr>
        <w:t>С</w:t>
      </w:r>
      <w:r w:rsidR="00964922" w:rsidRPr="00E75D7A">
        <w:rPr>
          <w:sz w:val="18"/>
          <w:szCs w:val="18"/>
        </w:rPr>
        <w:t>торон.</w:t>
      </w:r>
    </w:p>
    <w:p w14:paraId="02F8588D" w14:textId="77777777" w:rsidR="00403D5E" w:rsidRPr="00E75D7A" w:rsidRDefault="0046338E" w:rsidP="00F92076">
      <w:pPr>
        <w:pStyle w:val="210"/>
        <w:tabs>
          <w:tab w:val="clear" w:pos="284"/>
          <w:tab w:val="left" w:pos="540"/>
          <w:tab w:val="left" w:pos="567"/>
        </w:tabs>
        <w:ind w:firstLine="567"/>
        <w:rPr>
          <w:sz w:val="18"/>
          <w:szCs w:val="18"/>
        </w:rPr>
      </w:pPr>
      <w:r w:rsidRPr="00E75D7A">
        <w:rPr>
          <w:sz w:val="18"/>
          <w:szCs w:val="18"/>
        </w:rPr>
        <w:t>7</w:t>
      </w:r>
      <w:r w:rsidR="00964922" w:rsidRPr="00E75D7A">
        <w:rPr>
          <w:sz w:val="18"/>
          <w:szCs w:val="18"/>
        </w:rPr>
        <w:t>.</w:t>
      </w:r>
      <w:r w:rsidR="00E651F1">
        <w:rPr>
          <w:sz w:val="18"/>
          <w:szCs w:val="18"/>
        </w:rPr>
        <w:t>8</w:t>
      </w:r>
      <w:r w:rsidR="001437AD" w:rsidRPr="00E75D7A">
        <w:rPr>
          <w:sz w:val="18"/>
          <w:szCs w:val="18"/>
        </w:rPr>
        <w:t>.</w:t>
      </w:r>
      <w:r w:rsidR="00964922" w:rsidRPr="00E75D7A">
        <w:rPr>
          <w:sz w:val="18"/>
          <w:szCs w:val="18"/>
        </w:rPr>
        <w:t xml:space="preserve"> Все приложения и дополнения к Договору являются его неотъемлемой частью.</w:t>
      </w:r>
    </w:p>
    <w:p w14:paraId="0C69C2A9" w14:textId="77777777" w:rsidR="00714D37" w:rsidRPr="00E75D7A" w:rsidRDefault="00714D37" w:rsidP="00714D37">
      <w:pPr>
        <w:pStyle w:val="211"/>
        <w:tabs>
          <w:tab w:val="clear" w:pos="284"/>
          <w:tab w:val="left" w:pos="540"/>
          <w:tab w:val="left" w:pos="567"/>
        </w:tabs>
        <w:ind w:firstLine="567"/>
        <w:rPr>
          <w:sz w:val="18"/>
          <w:szCs w:val="18"/>
        </w:rPr>
      </w:pPr>
      <w:r w:rsidRPr="00E75D7A">
        <w:rPr>
          <w:sz w:val="18"/>
          <w:szCs w:val="18"/>
        </w:rPr>
        <w:t>7.</w:t>
      </w:r>
      <w:r w:rsidR="00E651F1">
        <w:rPr>
          <w:sz w:val="18"/>
          <w:szCs w:val="18"/>
        </w:rPr>
        <w:t>9</w:t>
      </w:r>
      <w:r w:rsidRPr="00E75D7A">
        <w:rPr>
          <w:sz w:val="18"/>
          <w:szCs w:val="18"/>
        </w:rPr>
        <w:t xml:space="preserve">. В случае наличия противоречия между условиями настоящего Договора и нормами действующего законодательства, соответствующие условия Сторонами Договора не применяются. </w:t>
      </w:r>
    </w:p>
    <w:p w14:paraId="505D9208" w14:textId="77777777" w:rsidR="00F92076" w:rsidRPr="00E75D7A" w:rsidRDefault="00F92076" w:rsidP="00F92076">
      <w:pPr>
        <w:pStyle w:val="210"/>
        <w:tabs>
          <w:tab w:val="left" w:pos="567"/>
          <w:tab w:val="left" w:pos="927"/>
        </w:tabs>
        <w:ind w:firstLine="0"/>
        <w:rPr>
          <w:b/>
          <w:bCs/>
          <w:sz w:val="18"/>
          <w:szCs w:val="18"/>
        </w:rPr>
      </w:pPr>
    </w:p>
    <w:p w14:paraId="30B81610" w14:textId="77777777" w:rsidR="00B34CD2" w:rsidRPr="00E75D7A" w:rsidRDefault="0046338E" w:rsidP="00F92076">
      <w:pPr>
        <w:pStyle w:val="210"/>
        <w:tabs>
          <w:tab w:val="left" w:pos="567"/>
          <w:tab w:val="left" w:pos="927"/>
        </w:tabs>
        <w:jc w:val="center"/>
        <w:rPr>
          <w:b/>
          <w:bCs/>
          <w:sz w:val="18"/>
          <w:szCs w:val="18"/>
        </w:rPr>
      </w:pPr>
      <w:r w:rsidRPr="00E75D7A">
        <w:rPr>
          <w:b/>
          <w:bCs/>
          <w:sz w:val="18"/>
          <w:szCs w:val="18"/>
        </w:rPr>
        <w:t>8</w:t>
      </w:r>
      <w:r w:rsidR="00B34CD2" w:rsidRPr="00E75D7A">
        <w:rPr>
          <w:b/>
          <w:bCs/>
          <w:sz w:val="18"/>
          <w:szCs w:val="18"/>
        </w:rPr>
        <w:t>. АНТИКОРРУПЦИОННАЯ ОГОВОРКА</w:t>
      </w:r>
    </w:p>
    <w:p w14:paraId="21333436" w14:textId="77777777" w:rsidR="00B34CD2" w:rsidRPr="00E75D7A" w:rsidRDefault="0046338E" w:rsidP="00F92076">
      <w:pPr>
        <w:pStyle w:val="a4"/>
        <w:widowControl w:val="0"/>
        <w:tabs>
          <w:tab w:val="left" w:pos="540"/>
          <w:tab w:val="num" w:pos="1440"/>
        </w:tabs>
        <w:autoSpaceDE w:val="0"/>
        <w:autoSpaceDN w:val="0"/>
        <w:ind w:firstLine="567"/>
        <w:rPr>
          <w:sz w:val="18"/>
          <w:szCs w:val="18"/>
        </w:rPr>
      </w:pPr>
      <w:r w:rsidRPr="00E75D7A">
        <w:rPr>
          <w:sz w:val="18"/>
          <w:szCs w:val="18"/>
          <w:lang w:val="ru-RU"/>
        </w:rPr>
        <w:t>8</w:t>
      </w:r>
      <w:r w:rsidR="00B34CD2" w:rsidRPr="00E75D7A">
        <w:rPr>
          <w:sz w:val="18"/>
          <w:szCs w:val="18"/>
        </w:rPr>
        <w:t xml:space="preserve">.1. При исполнении своих обязательств по настоящему </w:t>
      </w:r>
      <w:r w:rsidR="001B16A1" w:rsidRPr="00E75D7A">
        <w:rPr>
          <w:sz w:val="18"/>
          <w:szCs w:val="18"/>
        </w:rPr>
        <w:t>Договор</w:t>
      </w:r>
      <w:r w:rsidR="00B34CD2" w:rsidRPr="00E75D7A">
        <w:rPr>
          <w:sz w:val="18"/>
          <w:szCs w:val="18"/>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B34CD2" w:rsidRPr="00E75D7A">
        <w:rPr>
          <w:sz w:val="18"/>
          <w:szCs w:val="18"/>
        </w:rPr>
        <w:lastRenderedPageBreak/>
        <w:t>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466D1A3" w14:textId="77777777" w:rsidR="00B34CD2" w:rsidRPr="00E75D7A" w:rsidRDefault="00B34CD2" w:rsidP="00F92076">
      <w:pPr>
        <w:pStyle w:val="a4"/>
        <w:widowControl w:val="0"/>
        <w:tabs>
          <w:tab w:val="left" w:pos="540"/>
          <w:tab w:val="num" w:pos="1440"/>
        </w:tabs>
        <w:autoSpaceDE w:val="0"/>
        <w:autoSpaceDN w:val="0"/>
        <w:ind w:firstLine="567"/>
        <w:rPr>
          <w:sz w:val="18"/>
          <w:szCs w:val="18"/>
        </w:rPr>
      </w:pPr>
      <w:r w:rsidRPr="00E75D7A">
        <w:rPr>
          <w:sz w:val="18"/>
          <w:szCs w:val="18"/>
        </w:rPr>
        <w:t xml:space="preserve">При исполнении своих обязательств по настоящему </w:t>
      </w:r>
      <w:r w:rsidR="001B16A1" w:rsidRPr="00E75D7A">
        <w:rPr>
          <w:sz w:val="18"/>
          <w:szCs w:val="18"/>
        </w:rPr>
        <w:t>Договор</w:t>
      </w:r>
      <w:r w:rsidRPr="00E75D7A">
        <w:rPr>
          <w:sz w:val="18"/>
          <w:szCs w:val="18"/>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1B16A1" w:rsidRPr="00E75D7A">
        <w:rPr>
          <w:sz w:val="18"/>
          <w:szCs w:val="18"/>
        </w:rPr>
        <w:t>Договор</w:t>
      </w:r>
      <w:r w:rsidRPr="00E75D7A">
        <w:rPr>
          <w:sz w:val="18"/>
          <w:szCs w:val="18"/>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8521C6" w14:textId="77777777" w:rsidR="00B34CD2" w:rsidRPr="00E75D7A" w:rsidRDefault="00B34CD2" w:rsidP="00F92076">
      <w:pPr>
        <w:pStyle w:val="a4"/>
        <w:widowControl w:val="0"/>
        <w:tabs>
          <w:tab w:val="left" w:pos="540"/>
          <w:tab w:val="num" w:pos="1440"/>
        </w:tabs>
        <w:autoSpaceDE w:val="0"/>
        <w:autoSpaceDN w:val="0"/>
        <w:ind w:firstLine="567"/>
        <w:rPr>
          <w:sz w:val="18"/>
          <w:szCs w:val="18"/>
        </w:rPr>
      </w:pPr>
      <w:r w:rsidRPr="00E75D7A">
        <w:rPr>
          <w:sz w:val="18"/>
          <w:szCs w:val="18"/>
        </w:rPr>
        <w:t xml:space="preserve">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001B16A1" w:rsidRPr="00E75D7A">
        <w:rPr>
          <w:sz w:val="18"/>
          <w:szCs w:val="18"/>
        </w:rPr>
        <w:t>Договор</w:t>
      </w:r>
      <w:r w:rsidRPr="00E75D7A">
        <w:rPr>
          <w:sz w:val="18"/>
          <w:szCs w:val="18"/>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96D6E51" w14:textId="77777777" w:rsidR="00B34CD2" w:rsidRPr="00E75D7A" w:rsidRDefault="00B34CD2" w:rsidP="00F92076">
      <w:pPr>
        <w:pStyle w:val="a4"/>
        <w:widowControl w:val="0"/>
        <w:tabs>
          <w:tab w:val="left" w:pos="540"/>
          <w:tab w:val="num" w:pos="1440"/>
        </w:tabs>
        <w:autoSpaceDE w:val="0"/>
        <w:autoSpaceDN w:val="0"/>
        <w:ind w:firstLine="567"/>
        <w:rPr>
          <w:sz w:val="18"/>
          <w:szCs w:val="18"/>
        </w:rPr>
      </w:pPr>
      <w:r w:rsidRPr="00E75D7A">
        <w:rPr>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62DD48B" w14:textId="77777777" w:rsidR="00B34CD2" w:rsidRPr="00E75D7A" w:rsidRDefault="0046338E" w:rsidP="00F92076">
      <w:pPr>
        <w:pStyle w:val="a4"/>
        <w:widowControl w:val="0"/>
        <w:tabs>
          <w:tab w:val="left" w:pos="540"/>
          <w:tab w:val="num" w:pos="1440"/>
        </w:tabs>
        <w:autoSpaceDE w:val="0"/>
        <w:autoSpaceDN w:val="0"/>
        <w:ind w:firstLine="567"/>
        <w:rPr>
          <w:sz w:val="18"/>
          <w:szCs w:val="18"/>
        </w:rPr>
      </w:pPr>
      <w:r w:rsidRPr="00E75D7A">
        <w:rPr>
          <w:sz w:val="18"/>
          <w:szCs w:val="18"/>
          <w:lang w:val="ru-RU"/>
        </w:rPr>
        <w:t>8</w:t>
      </w:r>
      <w:r w:rsidR="00B34CD2" w:rsidRPr="00E75D7A">
        <w:rPr>
          <w:sz w:val="18"/>
          <w:szCs w:val="18"/>
        </w:rPr>
        <w:t xml:space="preserve">.2. В случае нарушения одной Стороной обязательств воздерживаться от запрещенных в пункте </w:t>
      </w:r>
      <w:r w:rsidRPr="00E75D7A">
        <w:rPr>
          <w:sz w:val="18"/>
          <w:szCs w:val="18"/>
          <w:lang w:val="ru-RU"/>
        </w:rPr>
        <w:t>8</w:t>
      </w:r>
      <w:r w:rsidR="00B34CD2" w:rsidRPr="00E75D7A">
        <w:rPr>
          <w:sz w:val="18"/>
          <w:szCs w:val="18"/>
        </w:rPr>
        <w:t xml:space="preserve">.1. настоящего </w:t>
      </w:r>
      <w:r w:rsidR="001B16A1" w:rsidRPr="00E75D7A">
        <w:rPr>
          <w:sz w:val="18"/>
          <w:szCs w:val="18"/>
        </w:rPr>
        <w:t>Договор</w:t>
      </w:r>
      <w:r w:rsidR="00B34CD2" w:rsidRPr="00E75D7A">
        <w:rPr>
          <w:sz w:val="18"/>
          <w:szCs w:val="18"/>
        </w:rPr>
        <w:t xml:space="preserve">а действий и/или неполучения другой Стороной в установленный настоящим </w:t>
      </w:r>
      <w:r w:rsidR="001B16A1" w:rsidRPr="00E75D7A">
        <w:rPr>
          <w:sz w:val="18"/>
          <w:szCs w:val="18"/>
        </w:rPr>
        <w:t>Договор</w:t>
      </w:r>
      <w:r w:rsidR="00B34CD2" w:rsidRPr="00E75D7A">
        <w:rPr>
          <w:sz w:val="18"/>
          <w:szCs w:val="18"/>
        </w:rPr>
        <w:t xml:space="preserve">ом срок подтверждения, что нарушения не произошло или не произойдет, другая Сторона имеет право расторгнуть </w:t>
      </w:r>
      <w:r w:rsidR="001B16A1" w:rsidRPr="00E75D7A">
        <w:rPr>
          <w:sz w:val="18"/>
          <w:szCs w:val="18"/>
        </w:rPr>
        <w:t>Договор</w:t>
      </w:r>
      <w:r w:rsidR="00B34CD2" w:rsidRPr="00E75D7A">
        <w:rPr>
          <w:sz w:val="18"/>
          <w:szCs w:val="18"/>
        </w:rPr>
        <w:t xml:space="preserve"> в одностороннем порядке полностью или в части, направив письменное уведомление о расторжении. Сторона, по чьей инициативе был расторгнут настоящий </w:t>
      </w:r>
      <w:r w:rsidR="001B16A1" w:rsidRPr="00E75D7A">
        <w:rPr>
          <w:sz w:val="18"/>
          <w:szCs w:val="18"/>
        </w:rPr>
        <w:t>Договор</w:t>
      </w:r>
      <w:r w:rsidR="00B34CD2" w:rsidRPr="00E75D7A">
        <w:rPr>
          <w:sz w:val="18"/>
          <w:szCs w:val="18"/>
        </w:rPr>
        <w:t xml:space="preserve"> в соответствии с положениями настоящего пункта, вправе требовать возмещения реального ущерба, возникшего в результате такого расторжения.</w:t>
      </w:r>
    </w:p>
    <w:p w14:paraId="673FBE66" w14:textId="77777777" w:rsidR="003018E0" w:rsidRPr="00E75D7A" w:rsidRDefault="003018E0" w:rsidP="00F92076">
      <w:pPr>
        <w:pStyle w:val="a4"/>
        <w:widowControl w:val="0"/>
        <w:tabs>
          <w:tab w:val="left" w:pos="540"/>
          <w:tab w:val="num" w:pos="1440"/>
        </w:tabs>
        <w:autoSpaceDE w:val="0"/>
        <w:autoSpaceDN w:val="0"/>
        <w:ind w:firstLine="567"/>
        <w:rPr>
          <w:sz w:val="18"/>
          <w:szCs w:val="18"/>
        </w:rPr>
      </w:pPr>
    </w:p>
    <w:p w14:paraId="13782A18" w14:textId="77777777" w:rsidR="00D224AC" w:rsidRPr="00E75D7A" w:rsidRDefault="0046338E" w:rsidP="00BB02A6">
      <w:pPr>
        <w:pStyle w:val="211"/>
        <w:tabs>
          <w:tab w:val="left" w:pos="567"/>
          <w:tab w:val="left" w:pos="927"/>
        </w:tabs>
        <w:ind w:firstLine="0"/>
        <w:jc w:val="center"/>
        <w:rPr>
          <w:b/>
          <w:sz w:val="18"/>
          <w:szCs w:val="18"/>
        </w:rPr>
      </w:pPr>
      <w:r w:rsidRPr="00E75D7A">
        <w:rPr>
          <w:b/>
          <w:sz w:val="18"/>
          <w:szCs w:val="18"/>
        </w:rPr>
        <w:t>9</w:t>
      </w:r>
      <w:r w:rsidR="00D224AC" w:rsidRPr="00E75D7A">
        <w:rPr>
          <w:b/>
          <w:sz w:val="18"/>
          <w:szCs w:val="18"/>
        </w:rPr>
        <w:t>. ПРИЛОЖЕНИЯ</w:t>
      </w:r>
    </w:p>
    <w:p w14:paraId="03F3A8CC" w14:textId="77777777" w:rsidR="00D224AC" w:rsidRPr="00E75D7A" w:rsidRDefault="00D224AC" w:rsidP="00F92076">
      <w:pPr>
        <w:pStyle w:val="211"/>
        <w:tabs>
          <w:tab w:val="clear" w:pos="284"/>
          <w:tab w:val="left" w:pos="0"/>
          <w:tab w:val="left" w:pos="720"/>
        </w:tabs>
        <w:ind w:firstLine="567"/>
        <w:rPr>
          <w:sz w:val="18"/>
          <w:szCs w:val="18"/>
        </w:rPr>
      </w:pPr>
      <w:r w:rsidRPr="00E75D7A">
        <w:rPr>
          <w:sz w:val="18"/>
          <w:szCs w:val="18"/>
        </w:rPr>
        <w:t>№ 1</w:t>
      </w:r>
      <w:r w:rsidR="00B872EE" w:rsidRPr="00E75D7A">
        <w:rPr>
          <w:sz w:val="18"/>
          <w:szCs w:val="18"/>
        </w:rPr>
        <w:t>.</w:t>
      </w:r>
      <w:r w:rsidRPr="00E75D7A">
        <w:rPr>
          <w:sz w:val="18"/>
          <w:szCs w:val="18"/>
        </w:rPr>
        <w:t xml:space="preserve"> </w:t>
      </w:r>
      <w:r w:rsidR="000846FB" w:rsidRPr="00E1635C">
        <w:rPr>
          <w:sz w:val="18"/>
          <w:szCs w:val="18"/>
        </w:rPr>
        <w:t>–</w:t>
      </w:r>
      <w:r w:rsidRPr="00E75D7A">
        <w:rPr>
          <w:sz w:val="18"/>
          <w:szCs w:val="18"/>
        </w:rPr>
        <w:t xml:space="preserve"> Перечень точек поставки, по которым производится контроль и расчет за отпущенную электрическую энергию (мощность);</w:t>
      </w:r>
    </w:p>
    <w:p w14:paraId="359F57ED" w14:textId="77777777" w:rsidR="00D224AC" w:rsidRPr="00E75D7A" w:rsidRDefault="00D224AC" w:rsidP="00F92076">
      <w:pPr>
        <w:pStyle w:val="211"/>
        <w:tabs>
          <w:tab w:val="clear" w:pos="284"/>
          <w:tab w:val="left" w:pos="0"/>
          <w:tab w:val="left" w:pos="720"/>
        </w:tabs>
        <w:ind w:firstLine="567"/>
        <w:rPr>
          <w:sz w:val="18"/>
          <w:szCs w:val="18"/>
        </w:rPr>
      </w:pPr>
      <w:r w:rsidRPr="00E75D7A">
        <w:rPr>
          <w:sz w:val="18"/>
          <w:szCs w:val="18"/>
        </w:rPr>
        <w:t>№ 1.1</w:t>
      </w:r>
      <w:r w:rsidR="00B872EE" w:rsidRPr="00E75D7A">
        <w:rPr>
          <w:sz w:val="18"/>
          <w:szCs w:val="18"/>
        </w:rPr>
        <w:t>.</w:t>
      </w:r>
      <w:r w:rsidRPr="00E75D7A">
        <w:rPr>
          <w:sz w:val="18"/>
          <w:szCs w:val="18"/>
        </w:rPr>
        <w:t xml:space="preserve"> </w:t>
      </w:r>
      <w:r w:rsidR="000846FB" w:rsidRPr="00E1635C">
        <w:rPr>
          <w:sz w:val="18"/>
          <w:szCs w:val="18"/>
        </w:rPr>
        <w:t>–</w:t>
      </w:r>
      <w:r w:rsidRPr="00E75D7A">
        <w:rPr>
          <w:sz w:val="18"/>
          <w:szCs w:val="18"/>
        </w:rPr>
        <w:t xml:space="preserve"> Перечень точек поставки иных потребителей, присоединенных к сетям Покупателя, по которым производится контроль и расчет за отпущенную электрическую энергию (мощность);</w:t>
      </w:r>
    </w:p>
    <w:p w14:paraId="3CFCF351" w14:textId="77777777" w:rsidR="0015231D" w:rsidRPr="00E75D7A" w:rsidRDefault="002D35A8" w:rsidP="00F92076">
      <w:pPr>
        <w:pStyle w:val="211"/>
        <w:tabs>
          <w:tab w:val="clear" w:pos="284"/>
          <w:tab w:val="left" w:pos="0"/>
          <w:tab w:val="left" w:pos="720"/>
        </w:tabs>
        <w:ind w:firstLine="567"/>
        <w:rPr>
          <w:sz w:val="18"/>
          <w:szCs w:val="18"/>
        </w:rPr>
      </w:pPr>
      <w:r w:rsidRPr="00E75D7A">
        <w:rPr>
          <w:sz w:val="18"/>
          <w:szCs w:val="18"/>
        </w:rPr>
        <w:t>№</w:t>
      </w:r>
      <w:r w:rsidR="00630ADE" w:rsidRPr="00E75D7A">
        <w:rPr>
          <w:sz w:val="18"/>
          <w:szCs w:val="18"/>
        </w:rPr>
        <w:t xml:space="preserve"> </w:t>
      </w:r>
      <w:r w:rsidRPr="00E75D7A">
        <w:rPr>
          <w:sz w:val="18"/>
          <w:szCs w:val="18"/>
        </w:rPr>
        <w:t>4</w:t>
      </w:r>
      <w:r w:rsidR="00B872EE" w:rsidRPr="00E75D7A">
        <w:rPr>
          <w:sz w:val="18"/>
          <w:szCs w:val="18"/>
        </w:rPr>
        <w:t>.</w:t>
      </w:r>
      <w:r w:rsidRPr="00E75D7A">
        <w:rPr>
          <w:sz w:val="18"/>
          <w:szCs w:val="18"/>
        </w:rPr>
        <w:t xml:space="preserve"> </w:t>
      </w:r>
      <w:r w:rsidR="000846FB" w:rsidRPr="00E1635C">
        <w:rPr>
          <w:sz w:val="18"/>
          <w:szCs w:val="18"/>
        </w:rPr>
        <w:t>–</w:t>
      </w:r>
      <w:r w:rsidR="00B436B7" w:rsidRPr="00E75D7A">
        <w:rPr>
          <w:sz w:val="18"/>
          <w:szCs w:val="18"/>
        </w:rPr>
        <w:t xml:space="preserve"> Соглашение</w:t>
      </w:r>
      <w:r w:rsidRPr="00E75D7A">
        <w:rPr>
          <w:sz w:val="18"/>
          <w:szCs w:val="18"/>
        </w:rPr>
        <w:t xml:space="preserve"> об использовании системы электронного документооборота</w:t>
      </w:r>
      <w:r w:rsidR="00A94B04" w:rsidRPr="00E75D7A">
        <w:rPr>
          <w:sz w:val="18"/>
          <w:szCs w:val="18"/>
        </w:rPr>
        <w:t>;</w:t>
      </w:r>
    </w:p>
    <w:p w14:paraId="4F0F4A8F" w14:textId="77777777" w:rsidR="00737985" w:rsidRPr="00E75D7A" w:rsidRDefault="00737985" w:rsidP="00F92076">
      <w:pPr>
        <w:pStyle w:val="211"/>
        <w:tabs>
          <w:tab w:val="clear" w:pos="284"/>
          <w:tab w:val="left" w:pos="0"/>
          <w:tab w:val="left" w:pos="720"/>
        </w:tabs>
        <w:ind w:firstLine="567"/>
        <w:rPr>
          <w:sz w:val="18"/>
          <w:szCs w:val="18"/>
        </w:rPr>
      </w:pPr>
      <w:r w:rsidRPr="00E75D7A">
        <w:rPr>
          <w:sz w:val="18"/>
          <w:szCs w:val="18"/>
        </w:rPr>
        <w:t xml:space="preserve">№ 5. </w:t>
      </w:r>
      <w:r w:rsidR="000846FB" w:rsidRPr="00E1635C">
        <w:rPr>
          <w:sz w:val="18"/>
          <w:szCs w:val="18"/>
        </w:rPr>
        <w:t>–</w:t>
      </w:r>
      <w:r w:rsidRPr="00E75D7A">
        <w:rPr>
          <w:sz w:val="18"/>
          <w:szCs w:val="18"/>
        </w:rPr>
        <w:t xml:space="preserve"> </w:t>
      </w:r>
      <w:r w:rsidR="00364129" w:rsidRPr="00E75D7A">
        <w:rPr>
          <w:sz w:val="18"/>
          <w:szCs w:val="18"/>
        </w:rPr>
        <w:t>Соглашение о порядке информационного обмена показаниями системы учета электроэнергии (мощности)</w:t>
      </w:r>
      <w:r w:rsidRPr="00E75D7A">
        <w:rPr>
          <w:sz w:val="18"/>
          <w:szCs w:val="18"/>
        </w:rPr>
        <w:t>;</w:t>
      </w:r>
    </w:p>
    <w:p w14:paraId="18AC2B84" w14:textId="77777777" w:rsidR="00737985" w:rsidRPr="000846FB" w:rsidRDefault="00737985" w:rsidP="00F92076">
      <w:pPr>
        <w:pStyle w:val="211"/>
        <w:tabs>
          <w:tab w:val="clear" w:pos="284"/>
          <w:tab w:val="left" w:pos="0"/>
          <w:tab w:val="left" w:pos="720"/>
        </w:tabs>
        <w:ind w:firstLine="567"/>
        <w:rPr>
          <w:sz w:val="18"/>
          <w:szCs w:val="18"/>
        </w:rPr>
      </w:pPr>
      <w:r w:rsidRPr="00E75D7A">
        <w:rPr>
          <w:sz w:val="18"/>
          <w:szCs w:val="18"/>
        </w:rPr>
        <w:t>№ 5.1. – Акт</w:t>
      </w:r>
      <w:r w:rsidR="000846FB" w:rsidRPr="00193A0B">
        <w:rPr>
          <w:sz w:val="18"/>
          <w:szCs w:val="18"/>
        </w:rPr>
        <w:t>;</w:t>
      </w:r>
    </w:p>
    <w:p w14:paraId="200E1915" w14:textId="77777777" w:rsidR="00D224AC" w:rsidRPr="00E75D7A" w:rsidRDefault="00D224AC" w:rsidP="00F92076">
      <w:pPr>
        <w:pStyle w:val="3"/>
        <w:tabs>
          <w:tab w:val="left" w:pos="0"/>
        </w:tabs>
        <w:ind w:left="0" w:firstLine="567"/>
        <w:rPr>
          <w:sz w:val="18"/>
          <w:szCs w:val="18"/>
        </w:rPr>
      </w:pPr>
      <w:r w:rsidRPr="00E75D7A">
        <w:rPr>
          <w:sz w:val="18"/>
          <w:szCs w:val="18"/>
        </w:rPr>
        <w:t>№ 6</w:t>
      </w:r>
      <w:r w:rsidR="00B872EE" w:rsidRPr="00E75D7A">
        <w:rPr>
          <w:sz w:val="18"/>
          <w:szCs w:val="18"/>
        </w:rPr>
        <w:t>.</w:t>
      </w:r>
      <w:r w:rsidRPr="00E75D7A">
        <w:rPr>
          <w:sz w:val="18"/>
          <w:szCs w:val="18"/>
        </w:rPr>
        <w:t xml:space="preserve"> </w:t>
      </w:r>
      <w:r w:rsidR="000846FB" w:rsidRPr="00E1635C">
        <w:rPr>
          <w:sz w:val="18"/>
          <w:szCs w:val="18"/>
        </w:rPr>
        <w:t>–</w:t>
      </w:r>
      <w:r w:rsidR="00B436B7" w:rsidRPr="00E75D7A">
        <w:rPr>
          <w:sz w:val="18"/>
          <w:szCs w:val="18"/>
        </w:rPr>
        <w:t xml:space="preserve"> </w:t>
      </w:r>
      <w:r w:rsidR="00140659" w:rsidRPr="00E75D7A">
        <w:rPr>
          <w:sz w:val="18"/>
          <w:szCs w:val="18"/>
        </w:rPr>
        <w:t xml:space="preserve">Соглашение </w:t>
      </w:r>
      <w:r w:rsidR="00F92076" w:rsidRPr="00E75D7A">
        <w:rPr>
          <w:sz w:val="18"/>
          <w:szCs w:val="18"/>
        </w:rPr>
        <w:t>по цене</w:t>
      </w:r>
      <w:r w:rsidR="00A94B04" w:rsidRPr="00E75D7A">
        <w:rPr>
          <w:sz w:val="18"/>
          <w:szCs w:val="18"/>
        </w:rPr>
        <w:t>;</w:t>
      </w:r>
    </w:p>
    <w:p w14:paraId="57E501F6" w14:textId="77777777" w:rsidR="00A94B04" w:rsidRPr="00E75D7A" w:rsidRDefault="00A94B04" w:rsidP="00F92076">
      <w:pPr>
        <w:pStyle w:val="3"/>
        <w:tabs>
          <w:tab w:val="left" w:pos="0"/>
        </w:tabs>
        <w:ind w:left="0" w:firstLine="567"/>
        <w:rPr>
          <w:sz w:val="18"/>
          <w:szCs w:val="18"/>
        </w:rPr>
      </w:pPr>
      <w:r w:rsidRPr="00E75D7A">
        <w:rPr>
          <w:sz w:val="18"/>
          <w:szCs w:val="18"/>
        </w:rPr>
        <w:t>№ 7</w:t>
      </w:r>
      <w:r w:rsidR="00B872EE" w:rsidRPr="00E75D7A">
        <w:rPr>
          <w:sz w:val="18"/>
          <w:szCs w:val="18"/>
        </w:rPr>
        <w:t>.</w:t>
      </w:r>
      <w:r w:rsidRPr="00E75D7A">
        <w:rPr>
          <w:sz w:val="18"/>
          <w:szCs w:val="18"/>
        </w:rPr>
        <w:t xml:space="preserve"> </w:t>
      </w:r>
      <w:r w:rsidR="000846FB" w:rsidRPr="00E1635C">
        <w:rPr>
          <w:sz w:val="18"/>
          <w:szCs w:val="18"/>
        </w:rPr>
        <w:t>–</w:t>
      </w:r>
      <w:r w:rsidRPr="00E75D7A">
        <w:rPr>
          <w:sz w:val="18"/>
          <w:szCs w:val="18"/>
        </w:rPr>
        <w:t xml:space="preserve"> Расчет потерь электроэнергии (при наличии).</w:t>
      </w:r>
    </w:p>
    <w:p w14:paraId="07891136" w14:textId="77777777" w:rsidR="00BB02A6" w:rsidRPr="00E75D7A" w:rsidRDefault="00BB02A6" w:rsidP="00BB02A6">
      <w:pPr>
        <w:pStyle w:val="211"/>
        <w:tabs>
          <w:tab w:val="left" w:pos="567"/>
        </w:tabs>
        <w:ind w:firstLine="0"/>
        <w:rPr>
          <w:b/>
          <w:sz w:val="18"/>
          <w:szCs w:val="18"/>
        </w:rPr>
      </w:pPr>
    </w:p>
    <w:p w14:paraId="30660C1A" w14:textId="77777777" w:rsidR="008841CC" w:rsidRPr="00E75D7A" w:rsidRDefault="00D224AC" w:rsidP="00BB02A6">
      <w:pPr>
        <w:pStyle w:val="211"/>
        <w:tabs>
          <w:tab w:val="left" w:pos="567"/>
        </w:tabs>
        <w:ind w:firstLine="0"/>
        <w:jc w:val="center"/>
        <w:rPr>
          <w:b/>
          <w:sz w:val="18"/>
          <w:szCs w:val="18"/>
        </w:rPr>
      </w:pPr>
      <w:r w:rsidRPr="00E75D7A">
        <w:rPr>
          <w:b/>
          <w:sz w:val="18"/>
          <w:szCs w:val="18"/>
        </w:rPr>
        <w:t>1</w:t>
      </w:r>
      <w:r w:rsidR="007C2E1B" w:rsidRPr="00E75D7A">
        <w:rPr>
          <w:b/>
          <w:sz w:val="18"/>
          <w:szCs w:val="18"/>
        </w:rPr>
        <w:t>0</w:t>
      </w:r>
      <w:r w:rsidRPr="00E75D7A">
        <w:rPr>
          <w:b/>
          <w:sz w:val="18"/>
          <w:szCs w:val="18"/>
        </w:rPr>
        <w:t>.</w:t>
      </w:r>
      <w:r w:rsidR="00DF6143" w:rsidRPr="00E75D7A">
        <w:rPr>
          <w:b/>
          <w:sz w:val="18"/>
          <w:szCs w:val="18"/>
        </w:rPr>
        <w:t xml:space="preserve"> </w:t>
      </w:r>
      <w:r w:rsidRPr="00E75D7A">
        <w:rPr>
          <w:b/>
          <w:sz w:val="18"/>
          <w:szCs w:val="18"/>
        </w:rPr>
        <w:t>ЮРИДИЧЕСКИЕ АДРЕСА И БАНКОВСКИЕ РЕКВИЗИТЫ СТОРОН</w:t>
      </w:r>
    </w:p>
    <w:p w14:paraId="55EAFFDC" w14:textId="77777777" w:rsidR="00F92076" w:rsidRPr="00E75D7A" w:rsidRDefault="00F92076" w:rsidP="00F92076">
      <w:pPr>
        <w:pStyle w:val="211"/>
        <w:tabs>
          <w:tab w:val="left" w:pos="567"/>
        </w:tabs>
        <w:ind w:firstLine="0"/>
        <w:rPr>
          <w:b/>
          <w:sz w:val="18"/>
          <w:szCs w:val="18"/>
        </w:rPr>
      </w:pPr>
    </w:p>
    <w:tbl>
      <w:tblPr>
        <w:tblW w:w="10139" w:type="dxa"/>
        <w:tblLayout w:type="fixed"/>
        <w:tblLook w:val="00A0" w:firstRow="1" w:lastRow="0" w:firstColumn="1" w:lastColumn="0" w:noHBand="0" w:noVBand="0"/>
      </w:tblPr>
      <w:tblGrid>
        <w:gridCol w:w="5069"/>
        <w:gridCol w:w="5070"/>
      </w:tblGrid>
      <w:tr w:rsidR="00D224AC" w:rsidRPr="00E75D7A" w14:paraId="171E5964" w14:textId="77777777" w:rsidTr="00F154AF">
        <w:tc>
          <w:tcPr>
            <w:tcW w:w="10139" w:type="dxa"/>
            <w:gridSpan w:val="2"/>
          </w:tcPr>
          <w:tbl>
            <w:tblPr>
              <w:tblW w:w="8926" w:type="dxa"/>
              <w:tblLayout w:type="fixed"/>
              <w:tblLook w:val="00A0" w:firstRow="1" w:lastRow="0" w:firstColumn="1" w:lastColumn="0" w:noHBand="0" w:noVBand="0"/>
            </w:tblPr>
            <w:tblGrid>
              <w:gridCol w:w="5778"/>
              <w:gridCol w:w="3148"/>
            </w:tblGrid>
            <w:tr w:rsidR="00335CB9" w:rsidRPr="00E75D7A" w14:paraId="53C31DA0" w14:textId="77777777" w:rsidTr="00056E7A">
              <w:tc>
                <w:tcPr>
                  <w:tcW w:w="8926" w:type="dxa"/>
                  <w:gridSpan w:val="2"/>
                </w:tcPr>
                <w:p w14:paraId="33668087" w14:textId="77777777" w:rsidR="00335CB9" w:rsidRPr="00E75D7A" w:rsidRDefault="00335CB9" w:rsidP="00C67F3A">
                  <w:pPr>
                    <w:tabs>
                      <w:tab w:val="left" w:pos="0"/>
                    </w:tabs>
                    <w:ind w:hanging="104"/>
                    <w:jc w:val="center"/>
                    <w:rPr>
                      <w:b/>
                      <w:sz w:val="18"/>
                      <w:szCs w:val="18"/>
                    </w:rPr>
                  </w:pPr>
                  <w:r w:rsidRPr="00E75D7A">
                    <w:rPr>
                      <w:b/>
                      <w:sz w:val="18"/>
                      <w:szCs w:val="18"/>
                    </w:rPr>
                    <w:t>Энергосбытовая компания – ООО «КЭС»</w:t>
                  </w:r>
                </w:p>
                <w:p w14:paraId="7E5D7A34" w14:textId="77777777" w:rsidR="00335CB9" w:rsidRPr="00E75D7A" w:rsidRDefault="00335CB9" w:rsidP="005374AF">
                  <w:pPr>
                    <w:pStyle w:val="22"/>
                    <w:tabs>
                      <w:tab w:val="clear" w:pos="284"/>
                      <w:tab w:val="left" w:pos="0"/>
                      <w:tab w:val="left" w:pos="38"/>
                      <w:tab w:val="left" w:pos="567"/>
                    </w:tabs>
                    <w:ind w:hanging="104"/>
                    <w:jc w:val="left"/>
                    <w:rPr>
                      <w:b/>
                      <w:sz w:val="18"/>
                      <w:szCs w:val="18"/>
                    </w:rPr>
                  </w:pPr>
                  <w:r w:rsidRPr="00E75D7A">
                    <w:rPr>
                      <w:b/>
                      <w:sz w:val="18"/>
                      <w:szCs w:val="18"/>
                    </w:rPr>
                    <w:t>Юридический адрес: 350000, г. Краснодар, ул. Гимназическая, 55/1</w:t>
                  </w:r>
                </w:p>
                <w:p w14:paraId="632621D0" w14:textId="77777777" w:rsidR="00335CB9" w:rsidRPr="00E75D7A" w:rsidRDefault="00335CB9" w:rsidP="005374AF">
                  <w:pPr>
                    <w:pStyle w:val="22"/>
                    <w:tabs>
                      <w:tab w:val="left" w:pos="0"/>
                      <w:tab w:val="left" w:pos="567"/>
                    </w:tabs>
                    <w:ind w:hanging="104"/>
                    <w:jc w:val="left"/>
                    <w:rPr>
                      <w:b/>
                      <w:sz w:val="18"/>
                      <w:szCs w:val="18"/>
                    </w:rPr>
                  </w:pPr>
                  <w:r w:rsidRPr="00E75D7A">
                    <w:rPr>
                      <w:b/>
                      <w:sz w:val="18"/>
                      <w:szCs w:val="18"/>
                    </w:rPr>
                    <w:t>Почтовый адрес: 350000, г. Краснодар, ул. Гимназическая, 55/1</w:t>
                  </w:r>
                </w:p>
                <w:p w14:paraId="48EC0B65" w14:textId="2791BB08" w:rsidR="00335CB9" w:rsidRPr="009C55D6" w:rsidRDefault="00335CB9" w:rsidP="005374AF">
                  <w:pPr>
                    <w:pStyle w:val="22"/>
                    <w:tabs>
                      <w:tab w:val="left" w:pos="0"/>
                      <w:tab w:val="left" w:pos="567"/>
                    </w:tabs>
                    <w:ind w:hanging="104"/>
                    <w:jc w:val="left"/>
                    <w:rPr>
                      <w:b/>
                      <w:sz w:val="18"/>
                      <w:szCs w:val="18"/>
                    </w:rPr>
                  </w:pPr>
                  <w:r w:rsidRPr="00E75D7A">
                    <w:rPr>
                      <w:b/>
                      <w:sz w:val="18"/>
                      <w:szCs w:val="18"/>
                      <w:lang w:val="en-US"/>
                    </w:rPr>
                    <w:t>e</w:t>
                  </w:r>
                  <w:r w:rsidRPr="009C55D6">
                    <w:rPr>
                      <w:b/>
                      <w:sz w:val="18"/>
                      <w:szCs w:val="18"/>
                    </w:rPr>
                    <w:t>-</w:t>
                  </w:r>
                  <w:r w:rsidRPr="00E75D7A">
                    <w:rPr>
                      <w:b/>
                      <w:sz w:val="18"/>
                      <w:szCs w:val="18"/>
                      <w:lang w:val="en-US"/>
                    </w:rPr>
                    <w:t>mail</w:t>
                  </w:r>
                  <w:r w:rsidRPr="009C55D6">
                    <w:rPr>
                      <w:b/>
                      <w:sz w:val="18"/>
                      <w:szCs w:val="18"/>
                    </w:rPr>
                    <w:t xml:space="preserve">: </w:t>
                  </w:r>
                  <w:r w:rsidRPr="00E75D7A">
                    <w:rPr>
                      <w:b/>
                      <w:sz w:val="18"/>
                      <w:szCs w:val="18"/>
                      <w:lang w:val="en-US"/>
                    </w:rPr>
                    <w:t>kes</w:t>
                  </w:r>
                  <w:r w:rsidRPr="009C55D6">
                    <w:rPr>
                      <w:b/>
                      <w:sz w:val="18"/>
                      <w:szCs w:val="18"/>
                    </w:rPr>
                    <w:t>@</w:t>
                  </w:r>
                  <w:r w:rsidRPr="00E75D7A">
                    <w:rPr>
                      <w:b/>
                      <w:sz w:val="18"/>
                      <w:szCs w:val="18"/>
                      <w:lang w:val="en-US"/>
                    </w:rPr>
                    <w:t>mail</w:t>
                  </w:r>
                  <w:r w:rsidRPr="009C55D6">
                    <w:rPr>
                      <w:b/>
                      <w:sz w:val="18"/>
                      <w:szCs w:val="18"/>
                    </w:rPr>
                    <w:t>.</w:t>
                  </w:r>
                  <w:r w:rsidRPr="00E75D7A">
                    <w:rPr>
                      <w:b/>
                      <w:sz w:val="18"/>
                      <w:szCs w:val="18"/>
                      <w:lang w:val="en-US"/>
                    </w:rPr>
                    <w:t>kes</w:t>
                  </w:r>
                  <w:r w:rsidRPr="009C55D6">
                    <w:rPr>
                      <w:b/>
                      <w:sz w:val="18"/>
                      <w:szCs w:val="18"/>
                    </w:rPr>
                    <w:t>23.</w:t>
                  </w:r>
                  <w:r w:rsidRPr="00E75D7A">
                    <w:rPr>
                      <w:b/>
                      <w:sz w:val="18"/>
                      <w:szCs w:val="18"/>
                      <w:lang w:val="en-US"/>
                    </w:rPr>
                    <w:t>ru</w:t>
                  </w:r>
                  <w:r w:rsidRPr="009C55D6">
                    <w:rPr>
                      <w:b/>
                      <w:sz w:val="18"/>
                      <w:szCs w:val="18"/>
                    </w:rPr>
                    <w:t xml:space="preserve">; </w:t>
                  </w:r>
                  <w:r w:rsidRPr="00E75D7A">
                    <w:rPr>
                      <w:b/>
                      <w:sz w:val="18"/>
                      <w:szCs w:val="18"/>
                    </w:rPr>
                    <w:t>тел</w:t>
                  </w:r>
                  <w:r w:rsidRPr="009C55D6">
                    <w:rPr>
                      <w:b/>
                      <w:sz w:val="18"/>
                      <w:szCs w:val="18"/>
                    </w:rPr>
                    <w:t>. 8 (861) 268-92-78</w:t>
                  </w:r>
                </w:p>
                <w:p w14:paraId="227DEB93" w14:textId="2F8CE255" w:rsidR="00335CB9" w:rsidRPr="00E75D7A" w:rsidRDefault="00335CB9" w:rsidP="00E23E90">
                  <w:pPr>
                    <w:pStyle w:val="22"/>
                    <w:tabs>
                      <w:tab w:val="left" w:pos="0"/>
                      <w:tab w:val="left" w:pos="567"/>
                    </w:tabs>
                    <w:ind w:hanging="104"/>
                    <w:jc w:val="left"/>
                    <w:rPr>
                      <w:b/>
                      <w:sz w:val="18"/>
                      <w:szCs w:val="18"/>
                    </w:rPr>
                  </w:pPr>
                  <w:r w:rsidRPr="00E75D7A">
                    <w:rPr>
                      <w:b/>
                      <w:sz w:val="18"/>
                      <w:szCs w:val="18"/>
                    </w:rPr>
                    <w:t>ИНН -</w:t>
                  </w:r>
                  <w:r w:rsidR="00514664">
                    <w:rPr>
                      <w:b/>
                      <w:sz w:val="18"/>
                      <w:szCs w:val="18"/>
                    </w:rPr>
                    <w:t xml:space="preserve"> </w:t>
                  </w:r>
                  <w:r w:rsidRPr="00E75D7A">
                    <w:rPr>
                      <w:b/>
                      <w:sz w:val="18"/>
                      <w:szCs w:val="18"/>
                    </w:rPr>
                    <w:t>2308138781 КПП</w:t>
                  </w:r>
                  <w:r w:rsidR="00514664">
                    <w:rPr>
                      <w:b/>
                      <w:sz w:val="18"/>
                      <w:szCs w:val="18"/>
                    </w:rPr>
                    <w:t xml:space="preserve"> </w:t>
                  </w:r>
                  <w:r w:rsidRPr="00E75D7A">
                    <w:rPr>
                      <w:b/>
                      <w:sz w:val="18"/>
                      <w:szCs w:val="18"/>
                    </w:rPr>
                    <w:t>-</w:t>
                  </w:r>
                  <w:r w:rsidR="00E45B5F" w:rsidRPr="00E75D7A">
                    <w:rPr>
                      <w:b/>
                      <w:sz w:val="18"/>
                      <w:szCs w:val="18"/>
                    </w:rPr>
                    <w:t xml:space="preserve"> </w:t>
                  </w:r>
                  <w:r w:rsidRPr="00E75D7A">
                    <w:rPr>
                      <w:b/>
                      <w:sz w:val="18"/>
                      <w:szCs w:val="18"/>
                    </w:rPr>
                    <w:t>230801001</w:t>
                  </w:r>
                </w:p>
              </w:tc>
            </w:tr>
            <w:tr w:rsidR="00335CB9" w:rsidRPr="00E75D7A" w14:paraId="7A29A184" w14:textId="77777777" w:rsidTr="00056E7A">
              <w:tc>
                <w:tcPr>
                  <w:tcW w:w="5778" w:type="dxa"/>
                </w:tcPr>
                <w:p w14:paraId="7F5457F1" w14:textId="77777777" w:rsidR="00CD5C77" w:rsidRPr="00E75D7A" w:rsidRDefault="00335CB9" w:rsidP="005374AF">
                  <w:pPr>
                    <w:pStyle w:val="22"/>
                    <w:tabs>
                      <w:tab w:val="left" w:pos="0"/>
                      <w:tab w:val="left" w:pos="567"/>
                    </w:tabs>
                    <w:ind w:hanging="104"/>
                    <w:rPr>
                      <w:b/>
                      <w:sz w:val="18"/>
                      <w:szCs w:val="18"/>
                    </w:rPr>
                  </w:pPr>
                  <w:r w:rsidRPr="00E75D7A">
                    <w:rPr>
                      <w:b/>
                      <w:sz w:val="18"/>
                      <w:szCs w:val="18"/>
                    </w:rPr>
                    <w:t>р/с – 40702810730000020211 в Краснодарское отделение №8619</w:t>
                  </w:r>
                </w:p>
                <w:p w14:paraId="61BEAA11" w14:textId="77777777" w:rsidR="00335CB9" w:rsidRPr="00E75D7A" w:rsidRDefault="00CD5C77" w:rsidP="005374AF">
                  <w:pPr>
                    <w:pStyle w:val="22"/>
                    <w:tabs>
                      <w:tab w:val="left" w:pos="0"/>
                      <w:tab w:val="left" w:pos="567"/>
                    </w:tabs>
                    <w:ind w:hanging="104"/>
                    <w:rPr>
                      <w:b/>
                      <w:sz w:val="18"/>
                      <w:szCs w:val="18"/>
                    </w:rPr>
                  </w:pPr>
                  <w:r w:rsidRPr="00E75D7A">
                    <w:rPr>
                      <w:b/>
                      <w:sz w:val="18"/>
                      <w:szCs w:val="18"/>
                    </w:rPr>
                    <w:t xml:space="preserve">ПАО </w:t>
                  </w:r>
                  <w:r w:rsidR="00335CB9" w:rsidRPr="00E75D7A">
                    <w:rPr>
                      <w:b/>
                      <w:sz w:val="18"/>
                      <w:szCs w:val="18"/>
                    </w:rPr>
                    <w:t xml:space="preserve">«Сбербанк России» </w:t>
                  </w:r>
                </w:p>
                <w:p w14:paraId="79F6CBCF" w14:textId="77777777" w:rsidR="00335CB9" w:rsidRDefault="00335CB9" w:rsidP="00E651CB">
                  <w:pPr>
                    <w:pStyle w:val="22"/>
                    <w:tabs>
                      <w:tab w:val="left" w:pos="0"/>
                      <w:tab w:val="left" w:pos="567"/>
                    </w:tabs>
                    <w:ind w:hanging="104"/>
                    <w:rPr>
                      <w:b/>
                      <w:sz w:val="18"/>
                      <w:szCs w:val="18"/>
                    </w:rPr>
                  </w:pPr>
                  <w:r w:rsidRPr="00E75D7A">
                    <w:rPr>
                      <w:b/>
                      <w:sz w:val="18"/>
                      <w:szCs w:val="18"/>
                    </w:rPr>
                    <w:t xml:space="preserve">к/с – </w:t>
                  </w:r>
                  <w:proofErr w:type="gramStart"/>
                  <w:r w:rsidRPr="00E75D7A">
                    <w:rPr>
                      <w:b/>
                      <w:sz w:val="18"/>
                      <w:szCs w:val="18"/>
                    </w:rPr>
                    <w:t>30101810100000000602</w:t>
                  </w:r>
                  <w:r w:rsidR="00E651CB" w:rsidRPr="00E75D7A">
                    <w:rPr>
                      <w:b/>
                      <w:sz w:val="18"/>
                      <w:szCs w:val="18"/>
                    </w:rPr>
                    <w:t xml:space="preserve">  </w:t>
                  </w:r>
                  <w:r w:rsidRPr="00E75D7A">
                    <w:rPr>
                      <w:b/>
                      <w:sz w:val="18"/>
                      <w:szCs w:val="18"/>
                    </w:rPr>
                    <w:t>БИК</w:t>
                  </w:r>
                  <w:proofErr w:type="gramEnd"/>
                  <w:r w:rsidRPr="00E75D7A">
                    <w:rPr>
                      <w:b/>
                      <w:sz w:val="18"/>
                      <w:szCs w:val="18"/>
                    </w:rPr>
                    <w:t xml:space="preserve"> 040349602 ОКПО 84425839</w:t>
                  </w:r>
                </w:p>
                <w:p w14:paraId="6A8F2F35" w14:textId="0F8EF26C" w:rsidR="00193A0B" w:rsidRPr="00E75D7A" w:rsidRDefault="00193A0B" w:rsidP="00E651CB">
                  <w:pPr>
                    <w:pStyle w:val="22"/>
                    <w:tabs>
                      <w:tab w:val="left" w:pos="0"/>
                      <w:tab w:val="left" w:pos="567"/>
                    </w:tabs>
                    <w:ind w:hanging="104"/>
                    <w:rPr>
                      <w:b/>
                      <w:sz w:val="18"/>
                      <w:szCs w:val="18"/>
                    </w:rPr>
                  </w:pPr>
                </w:p>
              </w:tc>
              <w:tc>
                <w:tcPr>
                  <w:tcW w:w="3148" w:type="dxa"/>
                </w:tcPr>
                <w:p w14:paraId="1212E6B6" w14:textId="77777777" w:rsidR="00335CB9" w:rsidRPr="00E75D7A" w:rsidRDefault="00335CB9" w:rsidP="005374AF">
                  <w:pPr>
                    <w:tabs>
                      <w:tab w:val="left" w:pos="0"/>
                    </w:tabs>
                    <w:ind w:hanging="104"/>
                    <w:rPr>
                      <w:b/>
                      <w:sz w:val="18"/>
                      <w:szCs w:val="18"/>
                    </w:rPr>
                  </w:pPr>
                </w:p>
              </w:tc>
            </w:tr>
          </w:tbl>
          <w:p w14:paraId="2A263725" w14:textId="77777777" w:rsidR="00D224AC" w:rsidRPr="00E75D7A" w:rsidRDefault="00D224AC" w:rsidP="00E85728">
            <w:pPr>
              <w:tabs>
                <w:tab w:val="left" w:pos="0"/>
              </w:tabs>
              <w:rPr>
                <w:sz w:val="18"/>
                <w:szCs w:val="18"/>
              </w:rPr>
            </w:pPr>
          </w:p>
        </w:tc>
      </w:tr>
      <w:tr w:rsidR="00D224AC" w:rsidRPr="00E75D7A" w14:paraId="47FEE2B3" w14:textId="77777777" w:rsidTr="00F154AF">
        <w:tc>
          <w:tcPr>
            <w:tcW w:w="10139" w:type="dxa"/>
            <w:gridSpan w:val="2"/>
          </w:tcPr>
          <w:p w14:paraId="025807BB" w14:textId="77777777" w:rsidR="00410344" w:rsidRPr="00E75D7A" w:rsidRDefault="008967C6" w:rsidP="00C67F3A">
            <w:pPr>
              <w:pStyle w:val="22"/>
              <w:tabs>
                <w:tab w:val="left" w:pos="0"/>
                <w:tab w:val="left" w:pos="567"/>
                <w:tab w:val="left" w:pos="2895"/>
              </w:tabs>
              <w:ind w:firstLine="0"/>
              <w:jc w:val="center"/>
              <w:rPr>
                <w:b/>
                <w:sz w:val="18"/>
                <w:szCs w:val="18"/>
              </w:rPr>
            </w:pPr>
            <w:r w:rsidRPr="00E75D7A">
              <w:rPr>
                <w:b/>
                <w:sz w:val="18"/>
                <w:szCs w:val="18"/>
              </w:rPr>
              <w:t>Покупатель –</w:t>
            </w:r>
          </w:p>
          <w:p w14:paraId="062D3F78" w14:textId="77777777" w:rsidR="00410344" w:rsidRPr="00E75D7A" w:rsidRDefault="00410344" w:rsidP="00E85728">
            <w:pPr>
              <w:pStyle w:val="22"/>
              <w:tabs>
                <w:tab w:val="left" w:pos="0"/>
                <w:tab w:val="left" w:pos="567"/>
              </w:tabs>
              <w:ind w:firstLine="0"/>
              <w:jc w:val="left"/>
              <w:rPr>
                <w:b/>
                <w:sz w:val="18"/>
                <w:szCs w:val="18"/>
              </w:rPr>
            </w:pPr>
            <w:r w:rsidRPr="00E75D7A">
              <w:rPr>
                <w:b/>
                <w:sz w:val="18"/>
                <w:szCs w:val="18"/>
              </w:rPr>
              <w:t xml:space="preserve">Юридический адрес: </w:t>
            </w:r>
          </w:p>
          <w:p w14:paraId="10E88A5B" w14:textId="77777777" w:rsidR="00410344" w:rsidRPr="00E75D7A" w:rsidRDefault="00410344" w:rsidP="00E85728">
            <w:pPr>
              <w:pStyle w:val="22"/>
              <w:tabs>
                <w:tab w:val="left" w:pos="0"/>
                <w:tab w:val="left" w:pos="567"/>
              </w:tabs>
              <w:ind w:firstLine="0"/>
              <w:jc w:val="left"/>
              <w:rPr>
                <w:b/>
                <w:sz w:val="18"/>
                <w:szCs w:val="18"/>
              </w:rPr>
            </w:pPr>
            <w:r w:rsidRPr="00E75D7A">
              <w:rPr>
                <w:b/>
                <w:sz w:val="18"/>
                <w:szCs w:val="18"/>
              </w:rPr>
              <w:t xml:space="preserve">Почтовый адрес: </w:t>
            </w:r>
          </w:p>
          <w:p w14:paraId="44109286" w14:textId="77777777" w:rsidR="00410344" w:rsidRPr="00E75D7A" w:rsidRDefault="00410344" w:rsidP="00E85728">
            <w:pPr>
              <w:pStyle w:val="22"/>
              <w:tabs>
                <w:tab w:val="left" w:pos="0"/>
                <w:tab w:val="left" w:pos="567"/>
              </w:tabs>
              <w:ind w:firstLine="0"/>
              <w:jc w:val="left"/>
              <w:rPr>
                <w:b/>
                <w:sz w:val="18"/>
                <w:szCs w:val="18"/>
              </w:rPr>
            </w:pPr>
            <w:proofErr w:type="gramStart"/>
            <w:r w:rsidRPr="00E75D7A">
              <w:rPr>
                <w:b/>
                <w:sz w:val="18"/>
                <w:szCs w:val="18"/>
              </w:rPr>
              <w:t>e-mail:_</w:t>
            </w:r>
            <w:proofErr w:type="gramEnd"/>
            <w:r w:rsidRPr="00E75D7A">
              <w:rPr>
                <w:b/>
                <w:sz w:val="18"/>
                <w:szCs w:val="18"/>
              </w:rPr>
              <w:t>_______; тел.: _______; факс:_________; моб. телефон________________</w:t>
            </w:r>
          </w:p>
          <w:p w14:paraId="4AD20897" w14:textId="77777777" w:rsidR="00410344" w:rsidRPr="00E75D7A" w:rsidRDefault="00410344" w:rsidP="00E85728">
            <w:pPr>
              <w:pStyle w:val="22"/>
              <w:tabs>
                <w:tab w:val="left" w:pos="0"/>
                <w:tab w:val="left" w:pos="567"/>
                <w:tab w:val="left" w:pos="2895"/>
              </w:tabs>
              <w:ind w:firstLine="0"/>
              <w:rPr>
                <w:b/>
                <w:sz w:val="18"/>
                <w:szCs w:val="18"/>
              </w:rPr>
            </w:pPr>
            <w:r w:rsidRPr="00E75D7A">
              <w:rPr>
                <w:b/>
                <w:sz w:val="18"/>
                <w:szCs w:val="18"/>
              </w:rPr>
              <w:t xml:space="preserve">ИНН -  </w:t>
            </w:r>
            <w:r w:rsidR="00EE1B71" w:rsidRPr="00E75D7A">
              <w:rPr>
                <w:b/>
                <w:sz w:val="18"/>
                <w:szCs w:val="18"/>
              </w:rPr>
              <w:t xml:space="preserve">                                        </w:t>
            </w:r>
            <w:r w:rsidRPr="00E75D7A">
              <w:rPr>
                <w:b/>
                <w:sz w:val="18"/>
                <w:szCs w:val="18"/>
              </w:rPr>
              <w:t xml:space="preserve">КПП – </w:t>
            </w:r>
          </w:p>
          <w:p w14:paraId="76A06C35" w14:textId="77777777" w:rsidR="00410344" w:rsidRPr="00E75D7A" w:rsidRDefault="00410344" w:rsidP="00E85728">
            <w:pPr>
              <w:pStyle w:val="22"/>
              <w:tabs>
                <w:tab w:val="left" w:pos="0"/>
                <w:tab w:val="left" w:pos="567"/>
                <w:tab w:val="left" w:pos="2895"/>
              </w:tabs>
              <w:ind w:firstLine="0"/>
              <w:rPr>
                <w:sz w:val="18"/>
                <w:szCs w:val="18"/>
              </w:rPr>
            </w:pPr>
            <w:r w:rsidRPr="00E75D7A">
              <w:rPr>
                <w:b/>
                <w:sz w:val="18"/>
                <w:szCs w:val="18"/>
              </w:rPr>
              <w:t>р/с</w:t>
            </w:r>
            <w:r w:rsidRPr="00E75D7A">
              <w:rPr>
                <w:sz w:val="18"/>
                <w:szCs w:val="18"/>
              </w:rPr>
              <w:t xml:space="preserve"> –  </w:t>
            </w:r>
          </w:p>
          <w:p w14:paraId="036427EA" w14:textId="77777777" w:rsidR="00D224AC" w:rsidRPr="00E75D7A" w:rsidRDefault="00410344" w:rsidP="00EE1B71">
            <w:pPr>
              <w:pStyle w:val="22"/>
              <w:tabs>
                <w:tab w:val="left" w:pos="0"/>
                <w:tab w:val="left" w:pos="567"/>
                <w:tab w:val="left" w:pos="2895"/>
              </w:tabs>
              <w:ind w:firstLine="0"/>
              <w:rPr>
                <w:sz w:val="18"/>
                <w:szCs w:val="18"/>
              </w:rPr>
            </w:pPr>
            <w:r w:rsidRPr="00E75D7A">
              <w:rPr>
                <w:b/>
                <w:sz w:val="18"/>
                <w:szCs w:val="18"/>
              </w:rPr>
              <w:t>к/с</w:t>
            </w:r>
            <w:r w:rsidRPr="00E75D7A">
              <w:rPr>
                <w:sz w:val="18"/>
                <w:szCs w:val="18"/>
              </w:rPr>
              <w:t xml:space="preserve"> –  </w:t>
            </w:r>
            <w:r w:rsidR="00E651CB" w:rsidRPr="00E75D7A">
              <w:rPr>
                <w:sz w:val="18"/>
                <w:szCs w:val="18"/>
              </w:rPr>
              <w:t xml:space="preserve">                                          </w:t>
            </w:r>
            <w:r w:rsidRPr="00E75D7A">
              <w:rPr>
                <w:b/>
                <w:sz w:val="18"/>
                <w:szCs w:val="18"/>
              </w:rPr>
              <w:t>БИК</w:t>
            </w:r>
            <w:r w:rsidRPr="00E75D7A">
              <w:rPr>
                <w:sz w:val="18"/>
                <w:szCs w:val="18"/>
              </w:rPr>
              <w:t xml:space="preserve"> -</w:t>
            </w:r>
            <w:r w:rsidR="00EE1B71" w:rsidRPr="00E75D7A">
              <w:rPr>
                <w:sz w:val="18"/>
                <w:szCs w:val="18"/>
              </w:rPr>
              <w:t xml:space="preserve">                                    </w:t>
            </w:r>
            <w:r w:rsidRPr="00E75D7A">
              <w:rPr>
                <w:b/>
                <w:sz w:val="18"/>
                <w:szCs w:val="18"/>
              </w:rPr>
              <w:t>ОКПО-</w:t>
            </w:r>
          </w:p>
          <w:p w14:paraId="345BFCD2" w14:textId="77777777" w:rsidR="00410344" w:rsidRPr="00E75D7A" w:rsidRDefault="00410344" w:rsidP="00E85728">
            <w:pPr>
              <w:pStyle w:val="211"/>
              <w:tabs>
                <w:tab w:val="left" w:pos="0"/>
                <w:tab w:val="left" w:pos="567"/>
              </w:tabs>
              <w:ind w:firstLine="0"/>
              <w:jc w:val="left"/>
              <w:rPr>
                <w:b/>
                <w:sz w:val="18"/>
                <w:szCs w:val="18"/>
              </w:rPr>
            </w:pPr>
          </w:p>
        </w:tc>
      </w:tr>
      <w:tr w:rsidR="00D224AC" w:rsidRPr="00E75D7A" w14:paraId="4613769D" w14:textId="77777777" w:rsidTr="00F154AF">
        <w:tc>
          <w:tcPr>
            <w:tcW w:w="5069" w:type="dxa"/>
          </w:tcPr>
          <w:p w14:paraId="184BC1C6" w14:textId="0A1A2DE0" w:rsidR="00D224AC" w:rsidRPr="00E75D7A" w:rsidRDefault="00D224AC" w:rsidP="00E85728">
            <w:pPr>
              <w:pStyle w:val="211"/>
              <w:tabs>
                <w:tab w:val="left" w:pos="0"/>
                <w:tab w:val="left" w:pos="567"/>
              </w:tabs>
              <w:ind w:firstLine="0"/>
              <w:jc w:val="left"/>
              <w:rPr>
                <w:b/>
                <w:sz w:val="18"/>
                <w:szCs w:val="18"/>
              </w:rPr>
            </w:pPr>
            <w:r w:rsidRPr="00E75D7A">
              <w:rPr>
                <w:b/>
                <w:sz w:val="18"/>
                <w:szCs w:val="18"/>
              </w:rPr>
              <w:t>Энергосбытовая компания</w:t>
            </w:r>
          </w:p>
        </w:tc>
        <w:tc>
          <w:tcPr>
            <w:tcW w:w="5070" w:type="dxa"/>
          </w:tcPr>
          <w:p w14:paraId="2D558D1E" w14:textId="77777777" w:rsidR="00D224AC" w:rsidRPr="00E75D7A" w:rsidRDefault="00070E04" w:rsidP="00E85728">
            <w:pPr>
              <w:pStyle w:val="211"/>
              <w:tabs>
                <w:tab w:val="left" w:pos="0"/>
                <w:tab w:val="left" w:pos="567"/>
              </w:tabs>
              <w:ind w:firstLine="0"/>
              <w:jc w:val="left"/>
              <w:rPr>
                <w:b/>
                <w:sz w:val="18"/>
                <w:szCs w:val="18"/>
              </w:rPr>
            </w:pPr>
            <w:r w:rsidRPr="00E75D7A">
              <w:rPr>
                <w:b/>
                <w:sz w:val="18"/>
                <w:szCs w:val="18"/>
              </w:rPr>
              <w:t xml:space="preserve">           </w:t>
            </w:r>
            <w:r w:rsidR="00E45B5F" w:rsidRPr="00E75D7A">
              <w:rPr>
                <w:b/>
                <w:sz w:val="18"/>
                <w:szCs w:val="18"/>
              </w:rPr>
              <w:t xml:space="preserve">  </w:t>
            </w:r>
            <w:r w:rsidR="00D224AC" w:rsidRPr="00E75D7A">
              <w:rPr>
                <w:b/>
                <w:sz w:val="18"/>
                <w:szCs w:val="18"/>
              </w:rPr>
              <w:t>Покупатель</w:t>
            </w:r>
          </w:p>
        </w:tc>
      </w:tr>
    </w:tbl>
    <w:p w14:paraId="73BA4025" w14:textId="2FF6ED8E" w:rsidR="00D224AC" w:rsidRPr="00E75D7A" w:rsidRDefault="003609C2" w:rsidP="00E85728">
      <w:pPr>
        <w:tabs>
          <w:tab w:val="left" w:pos="0"/>
        </w:tabs>
        <w:rPr>
          <w:b/>
          <w:sz w:val="18"/>
          <w:szCs w:val="18"/>
        </w:rPr>
      </w:pPr>
      <w:bookmarkStart w:id="2" w:name="RANGE!A1:J44"/>
      <w:bookmarkEnd w:id="2"/>
      <w:r>
        <w:rPr>
          <w:b/>
          <w:sz w:val="18"/>
          <w:szCs w:val="18"/>
        </w:rPr>
        <w:t xml:space="preserve">  </w:t>
      </w:r>
      <w:r w:rsidR="00D224AC" w:rsidRPr="00E75D7A">
        <w:rPr>
          <w:b/>
          <w:sz w:val="18"/>
          <w:szCs w:val="18"/>
        </w:rPr>
        <w:t xml:space="preserve">ООО «КЭС»                                                                                     </w:t>
      </w:r>
      <w:r w:rsidR="001572B3" w:rsidRPr="00E75D7A">
        <w:rPr>
          <w:b/>
          <w:sz w:val="18"/>
          <w:szCs w:val="18"/>
        </w:rPr>
        <w:t xml:space="preserve">      </w:t>
      </w:r>
      <w:r w:rsidR="0077020F" w:rsidRPr="00E75D7A">
        <w:rPr>
          <w:b/>
          <w:sz w:val="18"/>
          <w:szCs w:val="18"/>
        </w:rPr>
        <w:t xml:space="preserve"> </w:t>
      </w:r>
    </w:p>
    <w:p w14:paraId="4F4852F7" w14:textId="0238F0F6" w:rsidR="00D70C90" w:rsidRDefault="003609C2" w:rsidP="00E85728">
      <w:pPr>
        <w:tabs>
          <w:tab w:val="left" w:pos="0"/>
        </w:tabs>
        <w:rPr>
          <w:b/>
          <w:sz w:val="18"/>
          <w:szCs w:val="18"/>
        </w:rPr>
      </w:pPr>
      <w:r>
        <w:rPr>
          <w:b/>
          <w:sz w:val="18"/>
          <w:szCs w:val="18"/>
        </w:rPr>
        <w:t xml:space="preserve">   ______________________</w:t>
      </w:r>
    </w:p>
    <w:p w14:paraId="251BC366" w14:textId="77777777" w:rsidR="00657B91" w:rsidRPr="00E75D7A" w:rsidRDefault="00657B91" w:rsidP="00E85728">
      <w:pPr>
        <w:tabs>
          <w:tab w:val="left" w:pos="0"/>
        </w:tabs>
        <w:rPr>
          <w:b/>
          <w:sz w:val="18"/>
          <w:szCs w:val="18"/>
        </w:rPr>
      </w:pPr>
    </w:p>
    <w:p w14:paraId="24A3A94B" w14:textId="77777777" w:rsidR="00D224AC" w:rsidRPr="00E75D7A" w:rsidRDefault="00D224AC" w:rsidP="00E85728">
      <w:pPr>
        <w:tabs>
          <w:tab w:val="left" w:pos="0"/>
        </w:tabs>
        <w:rPr>
          <w:b/>
          <w:sz w:val="18"/>
          <w:szCs w:val="18"/>
        </w:rPr>
      </w:pPr>
    </w:p>
    <w:p w14:paraId="35A27ABD" w14:textId="6653EB54" w:rsidR="009C62F4" w:rsidRPr="00E1635C" w:rsidRDefault="003609C2" w:rsidP="00E85728">
      <w:pPr>
        <w:tabs>
          <w:tab w:val="left" w:pos="0"/>
          <w:tab w:val="left" w:pos="5103"/>
        </w:tabs>
        <w:rPr>
          <w:b/>
          <w:sz w:val="18"/>
          <w:szCs w:val="18"/>
        </w:rPr>
      </w:pPr>
      <w:r>
        <w:rPr>
          <w:b/>
          <w:sz w:val="18"/>
          <w:szCs w:val="18"/>
        </w:rPr>
        <w:t xml:space="preserve">   </w:t>
      </w:r>
      <w:r w:rsidR="00D224AC" w:rsidRPr="00E75D7A">
        <w:rPr>
          <w:b/>
          <w:sz w:val="18"/>
          <w:szCs w:val="18"/>
        </w:rPr>
        <w:t>______________________/</w:t>
      </w:r>
      <w:r w:rsidR="00657B91">
        <w:rPr>
          <w:b/>
          <w:sz w:val="18"/>
          <w:szCs w:val="18"/>
        </w:rPr>
        <w:t>_________________</w:t>
      </w:r>
      <w:r w:rsidR="00D224AC" w:rsidRPr="00E75D7A">
        <w:rPr>
          <w:b/>
          <w:sz w:val="18"/>
          <w:szCs w:val="18"/>
        </w:rPr>
        <w:t>/</w:t>
      </w:r>
      <w:r w:rsidR="00D224AC" w:rsidRPr="00E1635C">
        <w:rPr>
          <w:b/>
          <w:sz w:val="18"/>
          <w:szCs w:val="18"/>
        </w:rPr>
        <w:t xml:space="preserve">              </w:t>
      </w:r>
      <w:r w:rsidR="00413E6A" w:rsidRPr="00E1635C">
        <w:rPr>
          <w:b/>
          <w:sz w:val="18"/>
          <w:szCs w:val="18"/>
        </w:rPr>
        <w:t xml:space="preserve">  </w:t>
      </w:r>
      <w:r w:rsidR="00D224AC" w:rsidRPr="00E1635C">
        <w:rPr>
          <w:b/>
          <w:sz w:val="18"/>
          <w:szCs w:val="18"/>
        </w:rPr>
        <w:t xml:space="preserve">       </w:t>
      </w:r>
      <w:r w:rsidR="00E655C5" w:rsidRPr="00E1635C">
        <w:rPr>
          <w:b/>
          <w:sz w:val="18"/>
          <w:szCs w:val="18"/>
        </w:rPr>
        <w:t xml:space="preserve">      </w:t>
      </w:r>
      <w:r w:rsidR="00EE1B71" w:rsidRPr="00E1635C">
        <w:rPr>
          <w:b/>
          <w:sz w:val="18"/>
          <w:szCs w:val="18"/>
        </w:rPr>
        <w:t xml:space="preserve">                </w:t>
      </w:r>
      <w:r w:rsidR="008967C6" w:rsidRPr="00E1635C">
        <w:rPr>
          <w:b/>
          <w:sz w:val="18"/>
          <w:szCs w:val="18"/>
        </w:rPr>
        <w:t>__________________/</w:t>
      </w:r>
      <w:r w:rsidR="00F92076" w:rsidRPr="00E1635C">
        <w:rPr>
          <w:b/>
          <w:sz w:val="18"/>
          <w:szCs w:val="18"/>
        </w:rPr>
        <w:t>________________</w:t>
      </w:r>
      <w:r w:rsidR="008967C6" w:rsidRPr="00E1635C">
        <w:rPr>
          <w:b/>
          <w:sz w:val="18"/>
          <w:szCs w:val="18"/>
        </w:rPr>
        <w:t>/</w:t>
      </w:r>
    </w:p>
    <w:sectPr w:rsidR="009C62F4" w:rsidRPr="00E1635C" w:rsidSect="00CA1165">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454" w:left="1247"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8BF5" w14:textId="77777777" w:rsidR="005441DE" w:rsidRDefault="005441DE">
      <w:r>
        <w:separator/>
      </w:r>
    </w:p>
  </w:endnote>
  <w:endnote w:type="continuationSeparator" w:id="0">
    <w:p w14:paraId="71D508C1" w14:textId="77777777" w:rsidR="005441DE" w:rsidRDefault="0054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30F1" w14:textId="77777777" w:rsidR="00AA2A2E" w:rsidRDefault="00AA2A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27C3591" w14:textId="77777777" w:rsidR="00AA2A2E" w:rsidRDefault="00AA2A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7D19" w14:textId="77777777" w:rsidR="00AA2A2E" w:rsidRDefault="00AA2A2E" w:rsidP="00090258">
    <w:pPr>
      <w:pStyle w:val="a6"/>
    </w:pPr>
  </w:p>
  <w:p w14:paraId="099109B8" w14:textId="77777777" w:rsidR="00AA2A2E" w:rsidRPr="00B60C0C" w:rsidRDefault="00AA2A2E" w:rsidP="00090258">
    <w:pPr>
      <w:pStyle w:val="a6"/>
      <w:rPr>
        <w:sz w:val="18"/>
        <w:szCs w:val="18"/>
      </w:rPr>
    </w:pPr>
    <w:r>
      <w:rPr>
        <w:sz w:val="18"/>
        <w:szCs w:val="18"/>
      </w:rPr>
      <w:t>Энергосбытовая компания</w:t>
    </w:r>
    <w:r w:rsidRPr="00B60C0C">
      <w:rPr>
        <w:sz w:val="18"/>
        <w:szCs w:val="18"/>
      </w:rPr>
      <w:t xml:space="preserve"> ____________________                                     Покупатель ________________________</w:t>
    </w:r>
  </w:p>
  <w:p w14:paraId="1C2E7EF5" w14:textId="77777777" w:rsidR="00AA2A2E" w:rsidRPr="00470BAD" w:rsidRDefault="00AA2A2E" w:rsidP="00090258">
    <w:pPr>
      <w:pStyle w:val="a6"/>
      <w:jc w:val="right"/>
      <w:rPr>
        <w:sz w:val="18"/>
        <w:szCs w:val="18"/>
      </w:rPr>
    </w:pPr>
    <w:r w:rsidRPr="00470BAD">
      <w:rPr>
        <w:sz w:val="18"/>
        <w:szCs w:val="18"/>
      </w:rPr>
      <w:fldChar w:fldCharType="begin"/>
    </w:r>
    <w:r w:rsidRPr="00470BAD">
      <w:rPr>
        <w:sz w:val="18"/>
        <w:szCs w:val="18"/>
      </w:rPr>
      <w:instrText xml:space="preserve"> PAGE   \* MERGEFORMAT </w:instrText>
    </w:r>
    <w:r w:rsidRPr="00470BAD">
      <w:rPr>
        <w:sz w:val="18"/>
        <w:szCs w:val="18"/>
      </w:rPr>
      <w:fldChar w:fldCharType="separate"/>
    </w:r>
    <w:r w:rsidR="00BF1EEC">
      <w:rPr>
        <w:noProof/>
        <w:sz w:val="18"/>
        <w:szCs w:val="18"/>
      </w:rPr>
      <w:t>2</w:t>
    </w:r>
    <w:r w:rsidRPr="00470BAD">
      <w:rPr>
        <w:sz w:val="18"/>
        <w:szCs w:val="18"/>
      </w:rPr>
      <w:fldChar w:fldCharType="end"/>
    </w:r>
  </w:p>
  <w:p w14:paraId="3EC94FCD" w14:textId="77777777" w:rsidR="00AA2A2E" w:rsidRDefault="00AA2A2E" w:rsidP="00090258">
    <w:pPr>
      <w:pStyle w:val="a6"/>
    </w:pPr>
  </w:p>
  <w:p w14:paraId="4C073A4C" w14:textId="77777777" w:rsidR="00AA2A2E" w:rsidRDefault="00AA2A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69C5" w14:textId="77777777" w:rsidR="00AA2A2E" w:rsidRDefault="00AA2A2E" w:rsidP="00090258">
    <w:pPr>
      <w:pStyle w:val="a6"/>
    </w:pPr>
    <w:r>
      <w:rPr>
        <w:sz w:val="18"/>
        <w:szCs w:val="18"/>
      </w:rPr>
      <w:t>Энергосбытовая компания</w:t>
    </w:r>
    <w:r>
      <w:t xml:space="preserve"> _____________________                   </w:t>
    </w:r>
    <w:r w:rsidRPr="00DB5CA8">
      <w:rPr>
        <w:sz w:val="18"/>
        <w:szCs w:val="18"/>
      </w:rPr>
      <w:t>Покупатель</w:t>
    </w:r>
    <w:r>
      <w:t xml:space="preserve"> ___________________________</w:t>
    </w:r>
  </w:p>
  <w:p w14:paraId="70A574D1" w14:textId="77777777" w:rsidR="00AA2A2E" w:rsidRDefault="00AA2A2E" w:rsidP="00090258">
    <w:pPr>
      <w:pStyle w:val="a6"/>
      <w:jc w:val="right"/>
    </w:pPr>
    <w:r>
      <w:fldChar w:fldCharType="begin"/>
    </w:r>
    <w:r>
      <w:instrText xml:space="preserve"> PAGE   \* MERGEFORMAT </w:instrText>
    </w:r>
    <w:r>
      <w:fldChar w:fldCharType="separate"/>
    </w:r>
    <w:r w:rsidR="00BF1EEC">
      <w:rPr>
        <w:noProof/>
      </w:rPr>
      <w:t>1</w:t>
    </w:r>
    <w:r>
      <w:fldChar w:fldCharType="end"/>
    </w:r>
  </w:p>
  <w:p w14:paraId="167F765B" w14:textId="77777777" w:rsidR="00AA2A2E" w:rsidRDefault="00AA2A2E" w:rsidP="00090258">
    <w:pPr>
      <w:pStyle w:val="a6"/>
    </w:pPr>
  </w:p>
  <w:p w14:paraId="32EC416C" w14:textId="77777777" w:rsidR="00AA2A2E" w:rsidRDefault="00AA2A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135C" w14:textId="77777777" w:rsidR="005441DE" w:rsidRDefault="005441DE">
      <w:r>
        <w:separator/>
      </w:r>
    </w:p>
  </w:footnote>
  <w:footnote w:type="continuationSeparator" w:id="0">
    <w:p w14:paraId="15A04DBC" w14:textId="77777777" w:rsidR="005441DE" w:rsidRDefault="0054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9ADD" w14:textId="77777777" w:rsidR="00AA2A2E" w:rsidRDefault="00AA2A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CCD2" w14:textId="77777777" w:rsidR="00AA2A2E" w:rsidRDefault="00AA2A2E">
    <w:pPr>
      <w:pStyle w:val="a5"/>
    </w:pPr>
  </w:p>
  <w:p w14:paraId="7118667C" w14:textId="77777777" w:rsidR="00AA2A2E" w:rsidRDefault="00AA2A2E" w:rsidP="00F1675A">
    <w:pPr>
      <w:pStyle w:val="a5"/>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3AC2" w14:textId="77777777" w:rsidR="00AA2A2E" w:rsidRDefault="00AA2A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2317"/>
    <w:multiLevelType w:val="hybridMultilevel"/>
    <w:tmpl w:val="BA781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7A635B"/>
    <w:multiLevelType w:val="hybridMultilevel"/>
    <w:tmpl w:val="16DC3478"/>
    <w:lvl w:ilvl="0" w:tplc="37BEDB72">
      <w:start w:val="1"/>
      <w:numFmt w:val="decimal"/>
      <w:lvlText w:val="%1."/>
      <w:lvlJc w:val="left"/>
      <w:pPr>
        <w:tabs>
          <w:tab w:val="num" w:pos="720"/>
        </w:tabs>
        <w:ind w:left="720" w:hanging="360"/>
      </w:pPr>
      <w:rPr>
        <w:rFonts w:hint="default"/>
      </w:rPr>
    </w:lvl>
    <w:lvl w:ilvl="1" w:tplc="240C6332" w:tentative="1">
      <w:start w:val="1"/>
      <w:numFmt w:val="lowerLetter"/>
      <w:lvlText w:val="%2."/>
      <w:lvlJc w:val="left"/>
      <w:pPr>
        <w:tabs>
          <w:tab w:val="num" w:pos="1440"/>
        </w:tabs>
        <w:ind w:left="1440" w:hanging="360"/>
      </w:pPr>
    </w:lvl>
    <w:lvl w:ilvl="2" w:tplc="E07A600E" w:tentative="1">
      <w:start w:val="1"/>
      <w:numFmt w:val="lowerRoman"/>
      <w:lvlText w:val="%3."/>
      <w:lvlJc w:val="right"/>
      <w:pPr>
        <w:tabs>
          <w:tab w:val="num" w:pos="2160"/>
        </w:tabs>
        <w:ind w:left="2160" w:hanging="180"/>
      </w:pPr>
    </w:lvl>
    <w:lvl w:ilvl="3" w:tplc="5ABA100C" w:tentative="1">
      <w:start w:val="1"/>
      <w:numFmt w:val="decimal"/>
      <w:lvlText w:val="%4."/>
      <w:lvlJc w:val="left"/>
      <w:pPr>
        <w:tabs>
          <w:tab w:val="num" w:pos="2880"/>
        </w:tabs>
        <w:ind w:left="2880" w:hanging="360"/>
      </w:pPr>
    </w:lvl>
    <w:lvl w:ilvl="4" w:tplc="E69EDDF4" w:tentative="1">
      <w:start w:val="1"/>
      <w:numFmt w:val="lowerLetter"/>
      <w:lvlText w:val="%5."/>
      <w:lvlJc w:val="left"/>
      <w:pPr>
        <w:tabs>
          <w:tab w:val="num" w:pos="3600"/>
        </w:tabs>
        <w:ind w:left="3600" w:hanging="360"/>
      </w:pPr>
    </w:lvl>
    <w:lvl w:ilvl="5" w:tplc="6486F06A" w:tentative="1">
      <w:start w:val="1"/>
      <w:numFmt w:val="lowerRoman"/>
      <w:lvlText w:val="%6."/>
      <w:lvlJc w:val="right"/>
      <w:pPr>
        <w:tabs>
          <w:tab w:val="num" w:pos="4320"/>
        </w:tabs>
        <w:ind w:left="4320" w:hanging="180"/>
      </w:pPr>
    </w:lvl>
    <w:lvl w:ilvl="6" w:tplc="D0D06E3C" w:tentative="1">
      <w:start w:val="1"/>
      <w:numFmt w:val="decimal"/>
      <w:lvlText w:val="%7."/>
      <w:lvlJc w:val="left"/>
      <w:pPr>
        <w:tabs>
          <w:tab w:val="num" w:pos="5040"/>
        </w:tabs>
        <w:ind w:left="5040" w:hanging="360"/>
      </w:pPr>
    </w:lvl>
    <w:lvl w:ilvl="7" w:tplc="4B2E761A" w:tentative="1">
      <w:start w:val="1"/>
      <w:numFmt w:val="lowerLetter"/>
      <w:lvlText w:val="%8."/>
      <w:lvlJc w:val="left"/>
      <w:pPr>
        <w:tabs>
          <w:tab w:val="num" w:pos="5760"/>
        </w:tabs>
        <w:ind w:left="5760" w:hanging="360"/>
      </w:pPr>
    </w:lvl>
    <w:lvl w:ilvl="8" w:tplc="61FC6B26" w:tentative="1">
      <w:start w:val="1"/>
      <w:numFmt w:val="lowerRoman"/>
      <w:lvlText w:val="%9."/>
      <w:lvlJc w:val="right"/>
      <w:pPr>
        <w:tabs>
          <w:tab w:val="num" w:pos="6480"/>
        </w:tabs>
        <w:ind w:left="6480" w:hanging="180"/>
      </w:pPr>
    </w:lvl>
  </w:abstractNum>
  <w:abstractNum w:abstractNumId="2" w15:restartNumberingAfterBreak="0">
    <w:nsid w:val="43612137"/>
    <w:multiLevelType w:val="hybridMultilevel"/>
    <w:tmpl w:val="43880D32"/>
    <w:lvl w:ilvl="0" w:tplc="865E5A66">
      <w:start w:val="2"/>
      <w:numFmt w:val="bullet"/>
      <w:lvlText w:val="-"/>
      <w:lvlJc w:val="left"/>
      <w:pPr>
        <w:ind w:left="2433" w:hanging="360"/>
      </w:pPr>
      <w:rPr>
        <w:rFont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3" w15:restartNumberingAfterBreak="0">
    <w:nsid w:val="48C32A41"/>
    <w:multiLevelType w:val="singleLevel"/>
    <w:tmpl w:val="4EA8F8C6"/>
    <w:lvl w:ilvl="0">
      <w:start w:val="6"/>
      <w:numFmt w:val="bullet"/>
      <w:lvlText w:val="-"/>
      <w:lvlJc w:val="left"/>
      <w:pPr>
        <w:tabs>
          <w:tab w:val="num" w:pos="360"/>
        </w:tabs>
        <w:ind w:left="360" w:hanging="360"/>
      </w:pPr>
      <w:rPr>
        <w:rFonts w:hint="default"/>
      </w:rPr>
    </w:lvl>
  </w:abstractNum>
  <w:abstractNum w:abstractNumId="4" w15:restartNumberingAfterBreak="0">
    <w:nsid w:val="48C335E0"/>
    <w:multiLevelType w:val="multilevel"/>
    <w:tmpl w:val="3C58625A"/>
    <w:lvl w:ilvl="0">
      <w:start w:val="1"/>
      <w:numFmt w:val="decimal"/>
      <w:suff w:val="space"/>
      <w:lvlText w:val="%1."/>
      <w:lvlJc w:val="left"/>
      <w:pPr>
        <w:ind w:left="0" w:firstLine="0"/>
      </w:pPr>
      <w:rPr>
        <w:rFonts w:hint="default"/>
        <w:b/>
        <w:i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lvlText w:val=""/>
      <w:lvlJc w:val="left"/>
      <w:pPr>
        <w:tabs>
          <w:tab w:val="num" w:pos="0"/>
        </w:tabs>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4A1540E1"/>
    <w:multiLevelType w:val="hybridMultilevel"/>
    <w:tmpl w:val="5BBA491C"/>
    <w:lvl w:ilvl="0" w:tplc="43744FC2">
      <w:start w:val="1"/>
      <w:numFmt w:val="bullet"/>
      <w:lvlText w:val="-"/>
      <w:lvlJc w:val="left"/>
      <w:pPr>
        <w:tabs>
          <w:tab w:val="num" w:pos="1264"/>
        </w:tabs>
        <w:ind w:left="1264" w:hanging="283"/>
      </w:pPr>
      <w:rPr>
        <w:rFonts w:ascii="Times New Roman" w:hAnsi="Times New Roman" w:cs="Times New Roman" w:hint="default"/>
      </w:rPr>
    </w:lvl>
    <w:lvl w:ilvl="1" w:tplc="540EF3E4" w:tentative="1">
      <w:start w:val="1"/>
      <w:numFmt w:val="bullet"/>
      <w:lvlText w:val="o"/>
      <w:lvlJc w:val="left"/>
      <w:pPr>
        <w:tabs>
          <w:tab w:val="num" w:pos="1797"/>
        </w:tabs>
        <w:ind w:left="1797" w:hanging="360"/>
      </w:pPr>
      <w:rPr>
        <w:rFonts w:ascii="Courier New" w:hAnsi="Courier New" w:cs="Courier New" w:hint="default"/>
      </w:rPr>
    </w:lvl>
    <w:lvl w:ilvl="2" w:tplc="0FE40E10" w:tentative="1">
      <w:start w:val="1"/>
      <w:numFmt w:val="bullet"/>
      <w:lvlText w:val=""/>
      <w:lvlJc w:val="left"/>
      <w:pPr>
        <w:tabs>
          <w:tab w:val="num" w:pos="2517"/>
        </w:tabs>
        <w:ind w:left="2517" w:hanging="360"/>
      </w:pPr>
      <w:rPr>
        <w:rFonts w:ascii="Wingdings" w:hAnsi="Wingdings" w:hint="default"/>
      </w:rPr>
    </w:lvl>
    <w:lvl w:ilvl="3" w:tplc="E0C8FC40" w:tentative="1">
      <w:start w:val="1"/>
      <w:numFmt w:val="bullet"/>
      <w:lvlText w:val=""/>
      <w:lvlJc w:val="left"/>
      <w:pPr>
        <w:tabs>
          <w:tab w:val="num" w:pos="3237"/>
        </w:tabs>
        <w:ind w:left="3237" w:hanging="360"/>
      </w:pPr>
      <w:rPr>
        <w:rFonts w:ascii="Symbol" w:hAnsi="Symbol" w:hint="default"/>
      </w:rPr>
    </w:lvl>
    <w:lvl w:ilvl="4" w:tplc="CEA29808" w:tentative="1">
      <w:start w:val="1"/>
      <w:numFmt w:val="bullet"/>
      <w:lvlText w:val="o"/>
      <w:lvlJc w:val="left"/>
      <w:pPr>
        <w:tabs>
          <w:tab w:val="num" w:pos="3957"/>
        </w:tabs>
        <w:ind w:left="3957" w:hanging="360"/>
      </w:pPr>
      <w:rPr>
        <w:rFonts w:ascii="Courier New" w:hAnsi="Courier New" w:cs="Courier New" w:hint="default"/>
      </w:rPr>
    </w:lvl>
    <w:lvl w:ilvl="5" w:tplc="D4369B64" w:tentative="1">
      <w:start w:val="1"/>
      <w:numFmt w:val="bullet"/>
      <w:lvlText w:val=""/>
      <w:lvlJc w:val="left"/>
      <w:pPr>
        <w:tabs>
          <w:tab w:val="num" w:pos="4677"/>
        </w:tabs>
        <w:ind w:left="4677" w:hanging="360"/>
      </w:pPr>
      <w:rPr>
        <w:rFonts w:ascii="Wingdings" w:hAnsi="Wingdings" w:hint="default"/>
      </w:rPr>
    </w:lvl>
    <w:lvl w:ilvl="6" w:tplc="DA347E2C" w:tentative="1">
      <w:start w:val="1"/>
      <w:numFmt w:val="bullet"/>
      <w:lvlText w:val=""/>
      <w:lvlJc w:val="left"/>
      <w:pPr>
        <w:tabs>
          <w:tab w:val="num" w:pos="5397"/>
        </w:tabs>
        <w:ind w:left="5397" w:hanging="360"/>
      </w:pPr>
      <w:rPr>
        <w:rFonts w:ascii="Symbol" w:hAnsi="Symbol" w:hint="default"/>
      </w:rPr>
    </w:lvl>
    <w:lvl w:ilvl="7" w:tplc="BF2EFBAC" w:tentative="1">
      <w:start w:val="1"/>
      <w:numFmt w:val="bullet"/>
      <w:lvlText w:val="o"/>
      <w:lvlJc w:val="left"/>
      <w:pPr>
        <w:tabs>
          <w:tab w:val="num" w:pos="6117"/>
        </w:tabs>
        <w:ind w:left="6117" w:hanging="360"/>
      </w:pPr>
      <w:rPr>
        <w:rFonts w:ascii="Courier New" w:hAnsi="Courier New" w:cs="Courier New" w:hint="default"/>
      </w:rPr>
    </w:lvl>
    <w:lvl w:ilvl="8" w:tplc="C084FF7C"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5B3663C1"/>
    <w:multiLevelType w:val="multilevel"/>
    <w:tmpl w:val="2EDAEA1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C8071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8CB6F7D"/>
    <w:multiLevelType w:val="hybridMultilevel"/>
    <w:tmpl w:val="E1D08B7E"/>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C1"/>
    <w:rsid w:val="00000E64"/>
    <w:rsid w:val="00001B24"/>
    <w:rsid w:val="00001C7A"/>
    <w:rsid w:val="00002D9D"/>
    <w:rsid w:val="000038A8"/>
    <w:rsid w:val="00003A31"/>
    <w:rsid w:val="00004726"/>
    <w:rsid w:val="00007BAE"/>
    <w:rsid w:val="00007DE5"/>
    <w:rsid w:val="00007E0C"/>
    <w:rsid w:val="0001019F"/>
    <w:rsid w:val="0001377D"/>
    <w:rsid w:val="00015AD3"/>
    <w:rsid w:val="00015E4A"/>
    <w:rsid w:val="000207BF"/>
    <w:rsid w:val="00020A76"/>
    <w:rsid w:val="000219F8"/>
    <w:rsid w:val="00022715"/>
    <w:rsid w:val="0002440A"/>
    <w:rsid w:val="000249D3"/>
    <w:rsid w:val="00024B6B"/>
    <w:rsid w:val="00025270"/>
    <w:rsid w:val="0002733B"/>
    <w:rsid w:val="0002786E"/>
    <w:rsid w:val="00032898"/>
    <w:rsid w:val="000353B2"/>
    <w:rsid w:val="0003570E"/>
    <w:rsid w:val="0003651D"/>
    <w:rsid w:val="000419E7"/>
    <w:rsid w:val="00042C17"/>
    <w:rsid w:val="0004397D"/>
    <w:rsid w:val="00044C0F"/>
    <w:rsid w:val="0004500F"/>
    <w:rsid w:val="00046728"/>
    <w:rsid w:val="00046C1E"/>
    <w:rsid w:val="000514AA"/>
    <w:rsid w:val="000533CB"/>
    <w:rsid w:val="00053B50"/>
    <w:rsid w:val="00055803"/>
    <w:rsid w:val="00056BE9"/>
    <w:rsid w:val="00056E2A"/>
    <w:rsid w:val="00056E7A"/>
    <w:rsid w:val="00057BA7"/>
    <w:rsid w:val="00057DAB"/>
    <w:rsid w:val="00060F87"/>
    <w:rsid w:val="00061032"/>
    <w:rsid w:val="00065112"/>
    <w:rsid w:val="00065E40"/>
    <w:rsid w:val="0006759F"/>
    <w:rsid w:val="00070E04"/>
    <w:rsid w:val="00073950"/>
    <w:rsid w:val="000742BA"/>
    <w:rsid w:val="0007560B"/>
    <w:rsid w:val="00075B31"/>
    <w:rsid w:val="00076B13"/>
    <w:rsid w:val="00083E8B"/>
    <w:rsid w:val="000843CE"/>
    <w:rsid w:val="000846FB"/>
    <w:rsid w:val="00084855"/>
    <w:rsid w:val="000849CF"/>
    <w:rsid w:val="00086958"/>
    <w:rsid w:val="00086F4B"/>
    <w:rsid w:val="00090155"/>
    <w:rsid w:val="00090258"/>
    <w:rsid w:val="00090A3B"/>
    <w:rsid w:val="00090EA8"/>
    <w:rsid w:val="00091B50"/>
    <w:rsid w:val="00091CF9"/>
    <w:rsid w:val="00095D30"/>
    <w:rsid w:val="0009769C"/>
    <w:rsid w:val="000A043D"/>
    <w:rsid w:val="000A12DC"/>
    <w:rsid w:val="000A3591"/>
    <w:rsid w:val="000A3ECC"/>
    <w:rsid w:val="000A4110"/>
    <w:rsid w:val="000A6DE2"/>
    <w:rsid w:val="000A6EE1"/>
    <w:rsid w:val="000B0887"/>
    <w:rsid w:val="000B08A5"/>
    <w:rsid w:val="000B164E"/>
    <w:rsid w:val="000B2A58"/>
    <w:rsid w:val="000B3BAD"/>
    <w:rsid w:val="000B5A92"/>
    <w:rsid w:val="000B76EC"/>
    <w:rsid w:val="000C0902"/>
    <w:rsid w:val="000C0A34"/>
    <w:rsid w:val="000C1A39"/>
    <w:rsid w:val="000C2E67"/>
    <w:rsid w:val="000C4C4A"/>
    <w:rsid w:val="000C76FA"/>
    <w:rsid w:val="000C7C86"/>
    <w:rsid w:val="000D0393"/>
    <w:rsid w:val="000D0F76"/>
    <w:rsid w:val="000D1958"/>
    <w:rsid w:val="000D1B26"/>
    <w:rsid w:val="000D2BB9"/>
    <w:rsid w:val="000D4640"/>
    <w:rsid w:val="000D5813"/>
    <w:rsid w:val="000D6AA4"/>
    <w:rsid w:val="000D6C3F"/>
    <w:rsid w:val="000D7583"/>
    <w:rsid w:val="000E423C"/>
    <w:rsid w:val="000E442F"/>
    <w:rsid w:val="000E4433"/>
    <w:rsid w:val="000E4E1C"/>
    <w:rsid w:val="000E5485"/>
    <w:rsid w:val="000E6EBD"/>
    <w:rsid w:val="000E77D4"/>
    <w:rsid w:val="000F0067"/>
    <w:rsid w:val="000F23F9"/>
    <w:rsid w:val="000F2B2F"/>
    <w:rsid w:val="000F348C"/>
    <w:rsid w:val="000F3F3B"/>
    <w:rsid w:val="000F554D"/>
    <w:rsid w:val="000F5D64"/>
    <w:rsid w:val="000F6904"/>
    <w:rsid w:val="000F6F7A"/>
    <w:rsid w:val="000F7C9C"/>
    <w:rsid w:val="00100E73"/>
    <w:rsid w:val="00102EBA"/>
    <w:rsid w:val="0010410D"/>
    <w:rsid w:val="001049FC"/>
    <w:rsid w:val="00105BD5"/>
    <w:rsid w:val="0010619F"/>
    <w:rsid w:val="0010646C"/>
    <w:rsid w:val="001066F2"/>
    <w:rsid w:val="0010695D"/>
    <w:rsid w:val="00106C08"/>
    <w:rsid w:val="0010769A"/>
    <w:rsid w:val="0011262B"/>
    <w:rsid w:val="001148B5"/>
    <w:rsid w:val="00115CBD"/>
    <w:rsid w:val="0011635A"/>
    <w:rsid w:val="0011744C"/>
    <w:rsid w:val="0012141C"/>
    <w:rsid w:val="00124765"/>
    <w:rsid w:val="00124A9F"/>
    <w:rsid w:val="00126225"/>
    <w:rsid w:val="00130247"/>
    <w:rsid w:val="001306DA"/>
    <w:rsid w:val="00131C28"/>
    <w:rsid w:val="001345D7"/>
    <w:rsid w:val="00135B90"/>
    <w:rsid w:val="0013684C"/>
    <w:rsid w:val="001377B1"/>
    <w:rsid w:val="00140659"/>
    <w:rsid w:val="00140C12"/>
    <w:rsid w:val="00140FE7"/>
    <w:rsid w:val="0014294C"/>
    <w:rsid w:val="00142E71"/>
    <w:rsid w:val="001437AD"/>
    <w:rsid w:val="00143A16"/>
    <w:rsid w:val="0014460B"/>
    <w:rsid w:val="00144F8A"/>
    <w:rsid w:val="00145B51"/>
    <w:rsid w:val="001502F2"/>
    <w:rsid w:val="00151BA7"/>
    <w:rsid w:val="0015219C"/>
    <w:rsid w:val="0015231D"/>
    <w:rsid w:val="00154900"/>
    <w:rsid w:val="00154FEF"/>
    <w:rsid w:val="00155BCB"/>
    <w:rsid w:val="0015685E"/>
    <w:rsid w:val="001568BC"/>
    <w:rsid w:val="00156AFA"/>
    <w:rsid w:val="001572B3"/>
    <w:rsid w:val="001575D1"/>
    <w:rsid w:val="0015782A"/>
    <w:rsid w:val="001606B5"/>
    <w:rsid w:val="00164D60"/>
    <w:rsid w:val="00166303"/>
    <w:rsid w:val="0016678E"/>
    <w:rsid w:val="00167DF4"/>
    <w:rsid w:val="00170629"/>
    <w:rsid w:val="00171435"/>
    <w:rsid w:val="00174AD4"/>
    <w:rsid w:val="00177B7A"/>
    <w:rsid w:val="00180258"/>
    <w:rsid w:val="00181A4D"/>
    <w:rsid w:val="001833D3"/>
    <w:rsid w:val="00185ECE"/>
    <w:rsid w:val="001872F3"/>
    <w:rsid w:val="00190CEF"/>
    <w:rsid w:val="00191883"/>
    <w:rsid w:val="00191CED"/>
    <w:rsid w:val="00192073"/>
    <w:rsid w:val="0019289E"/>
    <w:rsid w:val="00192C03"/>
    <w:rsid w:val="00192D7F"/>
    <w:rsid w:val="00193A0B"/>
    <w:rsid w:val="00194A6A"/>
    <w:rsid w:val="00195CF0"/>
    <w:rsid w:val="001963CB"/>
    <w:rsid w:val="00197BAF"/>
    <w:rsid w:val="001A0843"/>
    <w:rsid w:val="001A21E6"/>
    <w:rsid w:val="001A2321"/>
    <w:rsid w:val="001A26AA"/>
    <w:rsid w:val="001A2F84"/>
    <w:rsid w:val="001A371C"/>
    <w:rsid w:val="001A38D1"/>
    <w:rsid w:val="001A444F"/>
    <w:rsid w:val="001A528E"/>
    <w:rsid w:val="001B16A1"/>
    <w:rsid w:val="001B234B"/>
    <w:rsid w:val="001B34AC"/>
    <w:rsid w:val="001B3DB6"/>
    <w:rsid w:val="001B6460"/>
    <w:rsid w:val="001C0485"/>
    <w:rsid w:val="001C1996"/>
    <w:rsid w:val="001C5DED"/>
    <w:rsid w:val="001C6379"/>
    <w:rsid w:val="001C64F0"/>
    <w:rsid w:val="001C7DDB"/>
    <w:rsid w:val="001D051A"/>
    <w:rsid w:val="001D10E9"/>
    <w:rsid w:val="001D20DD"/>
    <w:rsid w:val="001D3464"/>
    <w:rsid w:val="001D36E7"/>
    <w:rsid w:val="001D3F0E"/>
    <w:rsid w:val="001D53A0"/>
    <w:rsid w:val="001D5579"/>
    <w:rsid w:val="001D5785"/>
    <w:rsid w:val="001D66B6"/>
    <w:rsid w:val="001D7DE2"/>
    <w:rsid w:val="001E0DBD"/>
    <w:rsid w:val="001E15E6"/>
    <w:rsid w:val="001E1793"/>
    <w:rsid w:val="001E1EE7"/>
    <w:rsid w:val="001E2154"/>
    <w:rsid w:val="001E31A0"/>
    <w:rsid w:val="001E3B19"/>
    <w:rsid w:val="001E41A7"/>
    <w:rsid w:val="001E51CE"/>
    <w:rsid w:val="001E559A"/>
    <w:rsid w:val="001E7440"/>
    <w:rsid w:val="001F09BB"/>
    <w:rsid w:val="001F1800"/>
    <w:rsid w:val="001F19E4"/>
    <w:rsid w:val="001F4000"/>
    <w:rsid w:val="001F4220"/>
    <w:rsid w:val="001F422E"/>
    <w:rsid w:val="001F504A"/>
    <w:rsid w:val="001F60DB"/>
    <w:rsid w:val="001F65BF"/>
    <w:rsid w:val="001F6915"/>
    <w:rsid w:val="001F723B"/>
    <w:rsid w:val="00200D06"/>
    <w:rsid w:val="00201767"/>
    <w:rsid w:val="00202AC3"/>
    <w:rsid w:val="00202EE9"/>
    <w:rsid w:val="0020305F"/>
    <w:rsid w:val="002039E0"/>
    <w:rsid w:val="00203E3C"/>
    <w:rsid w:val="00204764"/>
    <w:rsid w:val="00204DC2"/>
    <w:rsid w:val="00210444"/>
    <w:rsid w:val="0021071C"/>
    <w:rsid w:val="00210AC1"/>
    <w:rsid w:val="00210CE2"/>
    <w:rsid w:val="002113F2"/>
    <w:rsid w:val="00211DFF"/>
    <w:rsid w:val="00214897"/>
    <w:rsid w:val="00215A0F"/>
    <w:rsid w:val="00215D7E"/>
    <w:rsid w:val="00217330"/>
    <w:rsid w:val="00220388"/>
    <w:rsid w:val="0022042E"/>
    <w:rsid w:val="002232AC"/>
    <w:rsid w:val="0022395A"/>
    <w:rsid w:val="0022438E"/>
    <w:rsid w:val="00225DD2"/>
    <w:rsid w:val="002269A2"/>
    <w:rsid w:val="002273BD"/>
    <w:rsid w:val="002278BA"/>
    <w:rsid w:val="00231635"/>
    <w:rsid w:val="00232000"/>
    <w:rsid w:val="002328EB"/>
    <w:rsid w:val="002336B8"/>
    <w:rsid w:val="002340B8"/>
    <w:rsid w:val="00234723"/>
    <w:rsid w:val="0023487D"/>
    <w:rsid w:val="00234CA1"/>
    <w:rsid w:val="00235E2C"/>
    <w:rsid w:val="002361B3"/>
    <w:rsid w:val="002371BC"/>
    <w:rsid w:val="00240DD3"/>
    <w:rsid w:val="002411D8"/>
    <w:rsid w:val="00242001"/>
    <w:rsid w:val="002431AA"/>
    <w:rsid w:val="002473BF"/>
    <w:rsid w:val="00250E61"/>
    <w:rsid w:val="00252143"/>
    <w:rsid w:val="00253856"/>
    <w:rsid w:val="0025583C"/>
    <w:rsid w:val="00255931"/>
    <w:rsid w:val="00262CC6"/>
    <w:rsid w:val="00264FAD"/>
    <w:rsid w:val="002655EA"/>
    <w:rsid w:val="002657E2"/>
    <w:rsid w:val="00266374"/>
    <w:rsid w:val="002675EA"/>
    <w:rsid w:val="00267950"/>
    <w:rsid w:val="00267F4E"/>
    <w:rsid w:val="00270B3F"/>
    <w:rsid w:val="00271F16"/>
    <w:rsid w:val="002735DE"/>
    <w:rsid w:val="00273813"/>
    <w:rsid w:val="00275AFD"/>
    <w:rsid w:val="00277E7A"/>
    <w:rsid w:val="002817DC"/>
    <w:rsid w:val="0028410E"/>
    <w:rsid w:val="00284F16"/>
    <w:rsid w:val="00286B87"/>
    <w:rsid w:val="00290A89"/>
    <w:rsid w:val="00291670"/>
    <w:rsid w:val="00293A20"/>
    <w:rsid w:val="00294887"/>
    <w:rsid w:val="00295915"/>
    <w:rsid w:val="00296CFD"/>
    <w:rsid w:val="002A0551"/>
    <w:rsid w:val="002A17C8"/>
    <w:rsid w:val="002A1C91"/>
    <w:rsid w:val="002A2E55"/>
    <w:rsid w:val="002A3262"/>
    <w:rsid w:val="002B0CB0"/>
    <w:rsid w:val="002B1C25"/>
    <w:rsid w:val="002B2308"/>
    <w:rsid w:val="002B2805"/>
    <w:rsid w:val="002B42FC"/>
    <w:rsid w:val="002B5285"/>
    <w:rsid w:val="002B5687"/>
    <w:rsid w:val="002B7260"/>
    <w:rsid w:val="002C27C5"/>
    <w:rsid w:val="002C503F"/>
    <w:rsid w:val="002C52E5"/>
    <w:rsid w:val="002D071D"/>
    <w:rsid w:val="002D13CF"/>
    <w:rsid w:val="002D2769"/>
    <w:rsid w:val="002D2BC2"/>
    <w:rsid w:val="002D35A8"/>
    <w:rsid w:val="002D3645"/>
    <w:rsid w:val="002D52EC"/>
    <w:rsid w:val="002D5324"/>
    <w:rsid w:val="002D77A4"/>
    <w:rsid w:val="002E0362"/>
    <w:rsid w:val="002E1E7B"/>
    <w:rsid w:val="002E3F0F"/>
    <w:rsid w:val="002E6145"/>
    <w:rsid w:val="002E636C"/>
    <w:rsid w:val="002E6540"/>
    <w:rsid w:val="002F1AE6"/>
    <w:rsid w:val="002F2218"/>
    <w:rsid w:val="002F5873"/>
    <w:rsid w:val="002F5F42"/>
    <w:rsid w:val="002F6BFA"/>
    <w:rsid w:val="002F7468"/>
    <w:rsid w:val="002F75FB"/>
    <w:rsid w:val="00300FD5"/>
    <w:rsid w:val="003018E0"/>
    <w:rsid w:val="0030275A"/>
    <w:rsid w:val="00303791"/>
    <w:rsid w:val="00304800"/>
    <w:rsid w:val="00304D0C"/>
    <w:rsid w:val="00305876"/>
    <w:rsid w:val="00305AD7"/>
    <w:rsid w:val="00307283"/>
    <w:rsid w:val="00310D7A"/>
    <w:rsid w:val="003116DF"/>
    <w:rsid w:val="00312491"/>
    <w:rsid w:val="00312DFD"/>
    <w:rsid w:val="00313E87"/>
    <w:rsid w:val="00315069"/>
    <w:rsid w:val="0031562E"/>
    <w:rsid w:val="00316C1A"/>
    <w:rsid w:val="00316D6F"/>
    <w:rsid w:val="00321692"/>
    <w:rsid w:val="00322D4B"/>
    <w:rsid w:val="003244ED"/>
    <w:rsid w:val="00331686"/>
    <w:rsid w:val="0033168E"/>
    <w:rsid w:val="00331834"/>
    <w:rsid w:val="003349C1"/>
    <w:rsid w:val="00334FA7"/>
    <w:rsid w:val="00335485"/>
    <w:rsid w:val="003357CB"/>
    <w:rsid w:val="00335CB9"/>
    <w:rsid w:val="00336684"/>
    <w:rsid w:val="00340B76"/>
    <w:rsid w:val="00342ABD"/>
    <w:rsid w:val="00343D34"/>
    <w:rsid w:val="00344DC6"/>
    <w:rsid w:val="00345434"/>
    <w:rsid w:val="003455DE"/>
    <w:rsid w:val="003474A8"/>
    <w:rsid w:val="00347980"/>
    <w:rsid w:val="00347991"/>
    <w:rsid w:val="003500EC"/>
    <w:rsid w:val="00351D1E"/>
    <w:rsid w:val="00351D81"/>
    <w:rsid w:val="00353CD8"/>
    <w:rsid w:val="0035428D"/>
    <w:rsid w:val="0035563A"/>
    <w:rsid w:val="0035633F"/>
    <w:rsid w:val="00357716"/>
    <w:rsid w:val="00360908"/>
    <w:rsid w:val="003609C2"/>
    <w:rsid w:val="003619B0"/>
    <w:rsid w:val="00363A1C"/>
    <w:rsid w:val="00364129"/>
    <w:rsid w:val="0037067B"/>
    <w:rsid w:val="00372848"/>
    <w:rsid w:val="0037296A"/>
    <w:rsid w:val="00374173"/>
    <w:rsid w:val="00376DF5"/>
    <w:rsid w:val="00382199"/>
    <w:rsid w:val="00384250"/>
    <w:rsid w:val="00385EF9"/>
    <w:rsid w:val="00385F52"/>
    <w:rsid w:val="00386481"/>
    <w:rsid w:val="0039094D"/>
    <w:rsid w:val="00391AE8"/>
    <w:rsid w:val="00392A01"/>
    <w:rsid w:val="00393C7F"/>
    <w:rsid w:val="0039447E"/>
    <w:rsid w:val="0039605D"/>
    <w:rsid w:val="003965D6"/>
    <w:rsid w:val="003973A1"/>
    <w:rsid w:val="003A0116"/>
    <w:rsid w:val="003A2506"/>
    <w:rsid w:val="003A2B98"/>
    <w:rsid w:val="003A3097"/>
    <w:rsid w:val="003A33A8"/>
    <w:rsid w:val="003A48A1"/>
    <w:rsid w:val="003A65F8"/>
    <w:rsid w:val="003A7FC4"/>
    <w:rsid w:val="003B22D5"/>
    <w:rsid w:val="003B39B1"/>
    <w:rsid w:val="003B4E79"/>
    <w:rsid w:val="003C1F08"/>
    <w:rsid w:val="003C1F50"/>
    <w:rsid w:val="003C1F68"/>
    <w:rsid w:val="003C2432"/>
    <w:rsid w:val="003C3993"/>
    <w:rsid w:val="003D2618"/>
    <w:rsid w:val="003D62C6"/>
    <w:rsid w:val="003D6E0D"/>
    <w:rsid w:val="003D7351"/>
    <w:rsid w:val="003D758A"/>
    <w:rsid w:val="003E0B26"/>
    <w:rsid w:val="003E1023"/>
    <w:rsid w:val="003E1790"/>
    <w:rsid w:val="003E40E7"/>
    <w:rsid w:val="003E4AA5"/>
    <w:rsid w:val="003E5DB4"/>
    <w:rsid w:val="003E7B2E"/>
    <w:rsid w:val="003F03FF"/>
    <w:rsid w:val="003F1422"/>
    <w:rsid w:val="003F32C6"/>
    <w:rsid w:val="003F5A38"/>
    <w:rsid w:val="003F6DBE"/>
    <w:rsid w:val="00401A07"/>
    <w:rsid w:val="004025EE"/>
    <w:rsid w:val="00403486"/>
    <w:rsid w:val="00403D5E"/>
    <w:rsid w:val="00404409"/>
    <w:rsid w:val="004047D7"/>
    <w:rsid w:val="00404D74"/>
    <w:rsid w:val="00405B9D"/>
    <w:rsid w:val="00406CB8"/>
    <w:rsid w:val="00407B28"/>
    <w:rsid w:val="00410344"/>
    <w:rsid w:val="004120BC"/>
    <w:rsid w:val="00413957"/>
    <w:rsid w:val="00413E6A"/>
    <w:rsid w:val="00416EC9"/>
    <w:rsid w:val="00416F8F"/>
    <w:rsid w:val="004171DE"/>
    <w:rsid w:val="004179E4"/>
    <w:rsid w:val="00420353"/>
    <w:rsid w:val="00420EB0"/>
    <w:rsid w:val="00422BDE"/>
    <w:rsid w:val="004260C2"/>
    <w:rsid w:val="00426D60"/>
    <w:rsid w:val="00427E31"/>
    <w:rsid w:val="00430D42"/>
    <w:rsid w:val="00430DDC"/>
    <w:rsid w:val="00430F3B"/>
    <w:rsid w:val="00432B38"/>
    <w:rsid w:val="00435F42"/>
    <w:rsid w:val="00437151"/>
    <w:rsid w:val="00444BE5"/>
    <w:rsid w:val="004455A6"/>
    <w:rsid w:val="00445B69"/>
    <w:rsid w:val="0044654E"/>
    <w:rsid w:val="00447DE0"/>
    <w:rsid w:val="00450BA8"/>
    <w:rsid w:val="00450DA8"/>
    <w:rsid w:val="00451AD9"/>
    <w:rsid w:val="004521A6"/>
    <w:rsid w:val="00455BD6"/>
    <w:rsid w:val="00456E52"/>
    <w:rsid w:val="00456F74"/>
    <w:rsid w:val="004613FC"/>
    <w:rsid w:val="00461489"/>
    <w:rsid w:val="00461C63"/>
    <w:rsid w:val="00461DD4"/>
    <w:rsid w:val="0046338E"/>
    <w:rsid w:val="00464C0D"/>
    <w:rsid w:val="00465D9A"/>
    <w:rsid w:val="00470746"/>
    <w:rsid w:val="00470B3D"/>
    <w:rsid w:val="00470BAD"/>
    <w:rsid w:val="00474B0E"/>
    <w:rsid w:val="00475DBB"/>
    <w:rsid w:val="004764EB"/>
    <w:rsid w:val="004765B8"/>
    <w:rsid w:val="00477329"/>
    <w:rsid w:val="0048083B"/>
    <w:rsid w:val="00480D57"/>
    <w:rsid w:val="00481039"/>
    <w:rsid w:val="00483DF8"/>
    <w:rsid w:val="0048449E"/>
    <w:rsid w:val="004865B0"/>
    <w:rsid w:val="004868D1"/>
    <w:rsid w:val="00487290"/>
    <w:rsid w:val="00487A84"/>
    <w:rsid w:val="00487B60"/>
    <w:rsid w:val="00487FC3"/>
    <w:rsid w:val="00490DA2"/>
    <w:rsid w:val="00491529"/>
    <w:rsid w:val="00491A30"/>
    <w:rsid w:val="00491FEB"/>
    <w:rsid w:val="00493C08"/>
    <w:rsid w:val="0049515F"/>
    <w:rsid w:val="00496D9A"/>
    <w:rsid w:val="004A2D86"/>
    <w:rsid w:val="004A61DC"/>
    <w:rsid w:val="004B2BA9"/>
    <w:rsid w:val="004B36D1"/>
    <w:rsid w:val="004B57B2"/>
    <w:rsid w:val="004B7008"/>
    <w:rsid w:val="004B7E51"/>
    <w:rsid w:val="004C0587"/>
    <w:rsid w:val="004C0B3F"/>
    <w:rsid w:val="004C0D0B"/>
    <w:rsid w:val="004C1473"/>
    <w:rsid w:val="004C2AF5"/>
    <w:rsid w:val="004C320A"/>
    <w:rsid w:val="004C3C7C"/>
    <w:rsid w:val="004C5D49"/>
    <w:rsid w:val="004C6F67"/>
    <w:rsid w:val="004D0263"/>
    <w:rsid w:val="004D1989"/>
    <w:rsid w:val="004D28C1"/>
    <w:rsid w:val="004D36E7"/>
    <w:rsid w:val="004D423B"/>
    <w:rsid w:val="004D4A7B"/>
    <w:rsid w:val="004D580A"/>
    <w:rsid w:val="004D5D47"/>
    <w:rsid w:val="004D72A5"/>
    <w:rsid w:val="004E0A3D"/>
    <w:rsid w:val="004E0B91"/>
    <w:rsid w:val="004E457D"/>
    <w:rsid w:val="004E553A"/>
    <w:rsid w:val="004E7645"/>
    <w:rsid w:val="004E7A51"/>
    <w:rsid w:val="004E7FEF"/>
    <w:rsid w:val="004F097D"/>
    <w:rsid w:val="004F13DB"/>
    <w:rsid w:val="004F1574"/>
    <w:rsid w:val="004F2555"/>
    <w:rsid w:val="004F27DD"/>
    <w:rsid w:val="004F7928"/>
    <w:rsid w:val="00503D8E"/>
    <w:rsid w:val="0050551A"/>
    <w:rsid w:val="00505D0F"/>
    <w:rsid w:val="005062DE"/>
    <w:rsid w:val="00507099"/>
    <w:rsid w:val="0051084E"/>
    <w:rsid w:val="00510ACC"/>
    <w:rsid w:val="00514664"/>
    <w:rsid w:val="00516FC5"/>
    <w:rsid w:val="005214E5"/>
    <w:rsid w:val="005221F6"/>
    <w:rsid w:val="00522850"/>
    <w:rsid w:val="00522DF2"/>
    <w:rsid w:val="00522FCD"/>
    <w:rsid w:val="00524F43"/>
    <w:rsid w:val="0052752F"/>
    <w:rsid w:val="00530B16"/>
    <w:rsid w:val="0053192A"/>
    <w:rsid w:val="005321C6"/>
    <w:rsid w:val="0053397F"/>
    <w:rsid w:val="00534FA3"/>
    <w:rsid w:val="00536165"/>
    <w:rsid w:val="0053638F"/>
    <w:rsid w:val="00536BA2"/>
    <w:rsid w:val="00536DF9"/>
    <w:rsid w:val="005374AF"/>
    <w:rsid w:val="00540408"/>
    <w:rsid w:val="005406A5"/>
    <w:rsid w:val="005407B5"/>
    <w:rsid w:val="005441DE"/>
    <w:rsid w:val="005448B9"/>
    <w:rsid w:val="00545BA4"/>
    <w:rsid w:val="00545FDF"/>
    <w:rsid w:val="005504EA"/>
    <w:rsid w:val="0055151A"/>
    <w:rsid w:val="005545A2"/>
    <w:rsid w:val="005567AC"/>
    <w:rsid w:val="0056003A"/>
    <w:rsid w:val="0056249F"/>
    <w:rsid w:val="00563F1E"/>
    <w:rsid w:val="005640E0"/>
    <w:rsid w:val="00564415"/>
    <w:rsid w:val="00570D97"/>
    <w:rsid w:val="00570E11"/>
    <w:rsid w:val="00571192"/>
    <w:rsid w:val="00572E6A"/>
    <w:rsid w:val="00573AC4"/>
    <w:rsid w:val="00573AE3"/>
    <w:rsid w:val="00573E22"/>
    <w:rsid w:val="00576A04"/>
    <w:rsid w:val="00576D27"/>
    <w:rsid w:val="00577A63"/>
    <w:rsid w:val="005805CF"/>
    <w:rsid w:val="005809C3"/>
    <w:rsid w:val="00583D77"/>
    <w:rsid w:val="005874E9"/>
    <w:rsid w:val="00587A31"/>
    <w:rsid w:val="00591F95"/>
    <w:rsid w:val="005937EE"/>
    <w:rsid w:val="00593F78"/>
    <w:rsid w:val="00595D30"/>
    <w:rsid w:val="00596639"/>
    <w:rsid w:val="005977CB"/>
    <w:rsid w:val="00597D17"/>
    <w:rsid w:val="00597F54"/>
    <w:rsid w:val="005A3325"/>
    <w:rsid w:val="005A3F4F"/>
    <w:rsid w:val="005A3FA4"/>
    <w:rsid w:val="005A7C29"/>
    <w:rsid w:val="005B023C"/>
    <w:rsid w:val="005B1213"/>
    <w:rsid w:val="005B1592"/>
    <w:rsid w:val="005B30BF"/>
    <w:rsid w:val="005B3884"/>
    <w:rsid w:val="005B61D8"/>
    <w:rsid w:val="005B6300"/>
    <w:rsid w:val="005B6907"/>
    <w:rsid w:val="005B6C28"/>
    <w:rsid w:val="005B6EE6"/>
    <w:rsid w:val="005C16D9"/>
    <w:rsid w:val="005C1972"/>
    <w:rsid w:val="005C1D75"/>
    <w:rsid w:val="005C20B7"/>
    <w:rsid w:val="005C2EDA"/>
    <w:rsid w:val="005C301F"/>
    <w:rsid w:val="005C3CED"/>
    <w:rsid w:val="005C46CD"/>
    <w:rsid w:val="005C5299"/>
    <w:rsid w:val="005C585D"/>
    <w:rsid w:val="005C6B9D"/>
    <w:rsid w:val="005C7D14"/>
    <w:rsid w:val="005D0CF4"/>
    <w:rsid w:val="005D16B8"/>
    <w:rsid w:val="005D20DF"/>
    <w:rsid w:val="005D22F4"/>
    <w:rsid w:val="005D45BC"/>
    <w:rsid w:val="005D748C"/>
    <w:rsid w:val="005E030B"/>
    <w:rsid w:val="005E2046"/>
    <w:rsid w:val="005E2669"/>
    <w:rsid w:val="005E2824"/>
    <w:rsid w:val="005E35E3"/>
    <w:rsid w:val="005F01A0"/>
    <w:rsid w:val="005F036E"/>
    <w:rsid w:val="005F1320"/>
    <w:rsid w:val="005F1D80"/>
    <w:rsid w:val="005F2C2C"/>
    <w:rsid w:val="005F3A9B"/>
    <w:rsid w:val="005F61D0"/>
    <w:rsid w:val="006003FB"/>
    <w:rsid w:val="00601624"/>
    <w:rsid w:val="00602478"/>
    <w:rsid w:val="006025C9"/>
    <w:rsid w:val="00602AFE"/>
    <w:rsid w:val="00602EB2"/>
    <w:rsid w:val="006038AF"/>
    <w:rsid w:val="00605E7D"/>
    <w:rsid w:val="00606BE1"/>
    <w:rsid w:val="00606E7A"/>
    <w:rsid w:val="00607EFA"/>
    <w:rsid w:val="00610CA0"/>
    <w:rsid w:val="00611F83"/>
    <w:rsid w:val="00612FF3"/>
    <w:rsid w:val="006138C9"/>
    <w:rsid w:val="006143ED"/>
    <w:rsid w:val="00620757"/>
    <w:rsid w:val="0062355E"/>
    <w:rsid w:val="006251F0"/>
    <w:rsid w:val="00627C4B"/>
    <w:rsid w:val="00627DBD"/>
    <w:rsid w:val="00630ADE"/>
    <w:rsid w:val="0063100A"/>
    <w:rsid w:val="00631BFD"/>
    <w:rsid w:val="00631C7D"/>
    <w:rsid w:val="00632CE2"/>
    <w:rsid w:val="0063302B"/>
    <w:rsid w:val="00633A3E"/>
    <w:rsid w:val="00633AB3"/>
    <w:rsid w:val="00636722"/>
    <w:rsid w:val="00640172"/>
    <w:rsid w:val="0064405E"/>
    <w:rsid w:val="00645212"/>
    <w:rsid w:val="00645862"/>
    <w:rsid w:val="00645919"/>
    <w:rsid w:val="00645A24"/>
    <w:rsid w:val="00645FDE"/>
    <w:rsid w:val="006465FE"/>
    <w:rsid w:val="00646D9A"/>
    <w:rsid w:val="00646EE1"/>
    <w:rsid w:val="0064774B"/>
    <w:rsid w:val="00647A72"/>
    <w:rsid w:val="00647A8E"/>
    <w:rsid w:val="00647EDA"/>
    <w:rsid w:val="00651522"/>
    <w:rsid w:val="0065331E"/>
    <w:rsid w:val="00654321"/>
    <w:rsid w:val="00655E63"/>
    <w:rsid w:val="006568CD"/>
    <w:rsid w:val="00656F40"/>
    <w:rsid w:val="00657906"/>
    <w:rsid w:val="006579FB"/>
    <w:rsid w:val="00657B91"/>
    <w:rsid w:val="00662953"/>
    <w:rsid w:val="00662E4D"/>
    <w:rsid w:val="00664829"/>
    <w:rsid w:val="00665153"/>
    <w:rsid w:val="00665A9A"/>
    <w:rsid w:val="006667E1"/>
    <w:rsid w:val="00667BEB"/>
    <w:rsid w:val="00667E21"/>
    <w:rsid w:val="00672064"/>
    <w:rsid w:val="00673DFD"/>
    <w:rsid w:val="006800B9"/>
    <w:rsid w:val="00682A11"/>
    <w:rsid w:val="006844CE"/>
    <w:rsid w:val="00685EE4"/>
    <w:rsid w:val="00690E63"/>
    <w:rsid w:val="00692089"/>
    <w:rsid w:val="006920CE"/>
    <w:rsid w:val="00692D9A"/>
    <w:rsid w:val="00692F92"/>
    <w:rsid w:val="006A04B6"/>
    <w:rsid w:val="006A382A"/>
    <w:rsid w:val="006A6D1D"/>
    <w:rsid w:val="006B28BA"/>
    <w:rsid w:val="006B3E1E"/>
    <w:rsid w:val="006B500F"/>
    <w:rsid w:val="006B669E"/>
    <w:rsid w:val="006B720D"/>
    <w:rsid w:val="006C0632"/>
    <w:rsid w:val="006C103E"/>
    <w:rsid w:val="006C127A"/>
    <w:rsid w:val="006C18E0"/>
    <w:rsid w:val="006C35C7"/>
    <w:rsid w:val="006C42F1"/>
    <w:rsid w:val="006C699C"/>
    <w:rsid w:val="006C755E"/>
    <w:rsid w:val="006C7974"/>
    <w:rsid w:val="006D00D0"/>
    <w:rsid w:val="006D0D12"/>
    <w:rsid w:val="006D27F9"/>
    <w:rsid w:val="006D292E"/>
    <w:rsid w:val="006D2C1D"/>
    <w:rsid w:val="006D2DA0"/>
    <w:rsid w:val="006D3B4F"/>
    <w:rsid w:val="006D4232"/>
    <w:rsid w:val="006D4EE1"/>
    <w:rsid w:val="006D73D9"/>
    <w:rsid w:val="006E11F4"/>
    <w:rsid w:val="006E1A92"/>
    <w:rsid w:val="006E26F1"/>
    <w:rsid w:val="006E4AF2"/>
    <w:rsid w:val="006E5BF9"/>
    <w:rsid w:val="006E6A04"/>
    <w:rsid w:val="006E7CE7"/>
    <w:rsid w:val="006F2E59"/>
    <w:rsid w:val="006F37B2"/>
    <w:rsid w:val="006F44A6"/>
    <w:rsid w:val="006F6AE0"/>
    <w:rsid w:val="006F6C97"/>
    <w:rsid w:val="00700687"/>
    <w:rsid w:val="00701C44"/>
    <w:rsid w:val="00702F87"/>
    <w:rsid w:val="00703032"/>
    <w:rsid w:val="007034EA"/>
    <w:rsid w:val="00704DF8"/>
    <w:rsid w:val="00705B51"/>
    <w:rsid w:val="007065AF"/>
    <w:rsid w:val="00706C8E"/>
    <w:rsid w:val="00711DDE"/>
    <w:rsid w:val="007127AA"/>
    <w:rsid w:val="00712C65"/>
    <w:rsid w:val="00714D37"/>
    <w:rsid w:val="00715132"/>
    <w:rsid w:val="007153E8"/>
    <w:rsid w:val="00715C70"/>
    <w:rsid w:val="00716D11"/>
    <w:rsid w:val="00723175"/>
    <w:rsid w:val="0072353D"/>
    <w:rsid w:val="00726F28"/>
    <w:rsid w:val="00730199"/>
    <w:rsid w:val="00731215"/>
    <w:rsid w:val="00731385"/>
    <w:rsid w:val="00731A6B"/>
    <w:rsid w:val="00731B05"/>
    <w:rsid w:val="00731C0E"/>
    <w:rsid w:val="0073487B"/>
    <w:rsid w:val="007370C7"/>
    <w:rsid w:val="00737239"/>
    <w:rsid w:val="00737831"/>
    <w:rsid w:val="00737985"/>
    <w:rsid w:val="00737A44"/>
    <w:rsid w:val="007424CC"/>
    <w:rsid w:val="007446E6"/>
    <w:rsid w:val="00745756"/>
    <w:rsid w:val="00747118"/>
    <w:rsid w:val="00747443"/>
    <w:rsid w:val="007514EE"/>
    <w:rsid w:val="0075202F"/>
    <w:rsid w:val="007528F6"/>
    <w:rsid w:val="0075317E"/>
    <w:rsid w:val="0075326A"/>
    <w:rsid w:val="00755B7A"/>
    <w:rsid w:val="00760C48"/>
    <w:rsid w:val="00761EB6"/>
    <w:rsid w:val="00762226"/>
    <w:rsid w:val="00762326"/>
    <w:rsid w:val="00762531"/>
    <w:rsid w:val="007641A9"/>
    <w:rsid w:val="00765F46"/>
    <w:rsid w:val="007666B0"/>
    <w:rsid w:val="00766776"/>
    <w:rsid w:val="00766B23"/>
    <w:rsid w:val="00770087"/>
    <w:rsid w:val="0077020F"/>
    <w:rsid w:val="00770714"/>
    <w:rsid w:val="007722BD"/>
    <w:rsid w:val="007727AC"/>
    <w:rsid w:val="00773F41"/>
    <w:rsid w:val="007742B4"/>
    <w:rsid w:val="00774FB2"/>
    <w:rsid w:val="0077535F"/>
    <w:rsid w:val="00776AF3"/>
    <w:rsid w:val="00776EA2"/>
    <w:rsid w:val="00777DF2"/>
    <w:rsid w:val="00780FA5"/>
    <w:rsid w:val="007816D1"/>
    <w:rsid w:val="007830AD"/>
    <w:rsid w:val="00783665"/>
    <w:rsid w:val="0078379B"/>
    <w:rsid w:val="0078455F"/>
    <w:rsid w:val="00785658"/>
    <w:rsid w:val="007858C5"/>
    <w:rsid w:val="007860FB"/>
    <w:rsid w:val="00786B71"/>
    <w:rsid w:val="00786D63"/>
    <w:rsid w:val="007902BA"/>
    <w:rsid w:val="0079035E"/>
    <w:rsid w:val="00790C60"/>
    <w:rsid w:val="007930E0"/>
    <w:rsid w:val="00793A67"/>
    <w:rsid w:val="00793CE5"/>
    <w:rsid w:val="00794B5F"/>
    <w:rsid w:val="00795066"/>
    <w:rsid w:val="0079785F"/>
    <w:rsid w:val="007A1714"/>
    <w:rsid w:val="007A1FCF"/>
    <w:rsid w:val="007A4B52"/>
    <w:rsid w:val="007B0124"/>
    <w:rsid w:val="007B0AEE"/>
    <w:rsid w:val="007B1ECD"/>
    <w:rsid w:val="007B1F27"/>
    <w:rsid w:val="007B390E"/>
    <w:rsid w:val="007B3E73"/>
    <w:rsid w:val="007B4C22"/>
    <w:rsid w:val="007B60E6"/>
    <w:rsid w:val="007B6C59"/>
    <w:rsid w:val="007C059F"/>
    <w:rsid w:val="007C0B84"/>
    <w:rsid w:val="007C1327"/>
    <w:rsid w:val="007C1678"/>
    <w:rsid w:val="007C2E1B"/>
    <w:rsid w:val="007C370E"/>
    <w:rsid w:val="007C3803"/>
    <w:rsid w:val="007C3F5A"/>
    <w:rsid w:val="007C4724"/>
    <w:rsid w:val="007C7D48"/>
    <w:rsid w:val="007D299C"/>
    <w:rsid w:val="007D57C4"/>
    <w:rsid w:val="007D5AAB"/>
    <w:rsid w:val="007D647A"/>
    <w:rsid w:val="007D7B39"/>
    <w:rsid w:val="007E1E8A"/>
    <w:rsid w:val="007E3926"/>
    <w:rsid w:val="007E3B8A"/>
    <w:rsid w:val="007E4049"/>
    <w:rsid w:val="007E5005"/>
    <w:rsid w:val="007E60E0"/>
    <w:rsid w:val="007F098E"/>
    <w:rsid w:val="007F0B77"/>
    <w:rsid w:val="007F1FD3"/>
    <w:rsid w:val="007F3D9F"/>
    <w:rsid w:val="007F413B"/>
    <w:rsid w:val="007F57D8"/>
    <w:rsid w:val="007F57F9"/>
    <w:rsid w:val="007F6E4C"/>
    <w:rsid w:val="007F714B"/>
    <w:rsid w:val="008003D0"/>
    <w:rsid w:val="00802515"/>
    <w:rsid w:val="00802F0F"/>
    <w:rsid w:val="00803045"/>
    <w:rsid w:val="008057E2"/>
    <w:rsid w:val="0080625F"/>
    <w:rsid w:val="00806D23"/>
    <w:rsid w:val="008102B7"/>
    <w:rsid w:val="008111EB"/>
    <w:rsid w:val="0081126C"/>
    <w:rsid w:val="00811655"/>
    <w:rsid w:val="00812D4F"/>
    <w:rsid w:val="00813326"/>
    <w:rsid w:val="00813880"/>
    <w:rsid w:val="0081406C"/>
    <w:rsid w:val="0081590F"/>
    <w:rsid w:val="00816689"/>
    <w:rsid w:val="0081759F"/>
    <w:rsid w:val="008206A3"/>
    <w:rsid w:val="008209D6"/>
    <w:rsid w:val="0082159C"/>
    <w:rsid w:val="00822965"/>
    <w:rsid w:val="0082598E"/>
    <w:rsid w:val="00826EAE"/>
    <w:rsid w:val="00827587"/>
    <w:rsid w:val="0082762F"/>
    <w:rsid w:val="00827E7C"/>
    <w:rsid w:val="00830FE0"/>
    <w:rsid w:val="00831A32"/>
    <w:rsid w:val="008322A2"/>
    <w:rsid w:val="00832A04"/>
    <w:rsid w:val="00834AE7"/>
    <w:rsid w:val="0083577D"/>
    <w:rsid w:val="00836CB6"/>
    <w:rsid w:val="00837FA8"/>
    <w:rsid w:val="008433CB"/>
    <w:rsid w:val="00844540"/>
    <w:rsid w:val="0084663A"/>
    <w:rsid w:val="00846B76"/>
    <w:rsid w:val="00846F7A"/>
    <w:rsid w:val="008479D8"/>
    <w:rsid w:val="0085018E"/>
    <w:rsid w:val="00850F24"/>
    <w:rsid w:val="00852144"/>
    <w:rsid w:val="0085255F"/>
    <w:rsid w:val="008560F3"/>
    <w:rsid w:val="008576B8"/>
    <w:rsid w:val="008577AB"/>
    <w:rsid w:val="00860236"/>
    <w:rsid w:val="00860CD4"/>
    <w:rsid w:val="00860E52"/>
    <w:rsid w:val="00863C90"/>
    <w:rsid w:val="00864A71"/>
    <w:rsid w:val="00866F28"/>
    <w:rsid w:val="00867149"/>
    <w:rsid w:val="008671E0"/>
    <w:rsid w:val="0086756F"/>
    <w:rsid w:val="00867F4B"/>
    <w:rsid w:val="008706AB"/>
    <w:rsid w:val="00872B23"/>
    <w:rsid w:val="00872D1B"/>
    <w:rsid w:val="00874643"/>
    <w:rsid w:val="00875888"/>
    <w:rsid w:val="00876149"/>
    <w:rsid w:val="008769DE"/>
    <w:rsid w:val="00876B1D"/>
    <w:rsid w:val="008800EF"/>
    <w:rsid w:val="00880310"/>
    <w:rsid w:val="008803A5"/>
    <w:rsid w:val="0088210C"/>
    <w:rsid w:val="008841CC"/>
    <w:rsid w:val="008844F6"/>
    <w:rsid w:val="0088515E"/>
    <w:rsid w:val="008854CC"/>
    <w:rsid w:val="00886BDA"/>
    <w:rsid w:val="008878FB"/>
    <w:rsid w:val="00887D3D"/>
    <w:rsid w:val="00887F08"/>
    <w:rsid w:val="00891EBD"/>
    <w:rsid w:val="00891FE1"/>
    <w:rsid w:val="0089318A"/>
    <w:rsid w:val="008932AD"/>
    <w:rsid w:val="008951B7"/>
    <w:rsid w:val="008963FC"/>
    <w:rsid w:val="008967C6"/>
    <w:rsid w:val="00896AC4"/>
    <w:rsid w:val="008A0870"/>
    <w:rsid w:val="008A1490"/>
    <w:rsid w:val="008A1777"/>
    <w:rsid w:val="008A2A7F"/>
    <w:rsid w:val="008A2CB6"/>
    <w:rsid w:val="008A442A"/>
    <w:rsid w:val="008A4727"/>
    <w:rsid w:val="008A4C70"/>
    <w:rsid w:val="008A5A08"/>
    <w:rsid w:val="008A5C8C"/>
    <w:rsid w:val="008A66F8"/>
    <w:rsid w:val="008A6869"/>
    <w:rsid w:val="008A6AE2"/>
    <w:rsid w:val="008B09AA"/>
    <w:rsid w:val="008B1996"/>
    <w:rsid w:val="008B21B8"/>
    <w:rsid w:val="008B25B5"/>
    <w:rsid w:val="008B3682"/>
    <w:rsid w:val="008B51C9"/>
    <w:rsid w:val="008B7895"/>
    <w:rsid w:val="008B7EC2"/>
    <w:rsid w:val="008C1BB9"/>
    <w:rsid w:val="008C1D99"/>
    <w:rsid w:val="008C2162"/>
    <w:rsid w:val="008C4B96"/>
    <w:rsid w:val="008D000E"/>
    <w:rsid w:val="008D021A"/>
    <w:rsid w:val="008D0E36"/>
    <w:rsid w:val="008D5197"/>
    <w:rsid w:val="008D6C44"/>
    <w:rsid w:val="008D7026"/>
    <w:rsid w:val="008E04EE"/>
    <w:rsid w:val="008E0B04"/>
    <w:rsid w:val="008E2324"/>
    <w:rsid w:val="008E3409"/>
    <w:rsid w:val="008E3549"/>
    <w:rsid w:val="008E43F2"/>
    <w:rsid w:val="008E4DBB"/>
    <w:rsid w:val="008E54D6"/>
    <w:rsid w:val="008E5B9E"/>
    <w:rsid w:val="008F177A"/>
    <w:rsid w:val="008F38EB"/>
    <w:rsid w:val="008F4DF2"/>
    <w:rsid w:val="008F5053"/>
    <w:rsid w:val="008F5B4B"/>
    <w:rsid w:val="00900D14"/>
    <w:rsid w:val="00901211"/>
    <w:rsid w:val="009014FA"/>
    <w:rsid w:val="00901520"/>
    <w:rsid w:val="00901BAD"/>
    <w:rsid w:val="00901C09"/>
    <w:rsid w:val="00901CD6"/>
    <w:rsid w:val="009045A0"/>
    <w:rsid w:val="00904A00"/>
    <w:rsid w:val="00906259"/>
    <w:rsid w:val="00906D11"/>
    <w:rsid w:val="009077DA"/>
    <w:rsid w:val="00912990"/>
    <w:rsid w:val="00913DAB"/>
    <w:rsid w:val="00917105"/>
    <w:rsid w:val="00917B7D"/>
    <w:rsid w:val="009236C3"/>
    <w:rsid w:val="009251BC"/>
    <w:rsid w:val="00930F39"/>
    <w:rsid w:val="0093197E"/>
    <w:rsid w:val="0093237A"/>
    <w:rsid w:val="009361FF"/>
    <w:rsid w:val="00936273"/>
    <w:rsid w:val="00936E49"/>
    <w:rsid w:val="0093700B"/>
    <w:rsid w:val="0093725B"/>
    <w:rsid w:val="009401A4"/>
    <w:rsid w:val="009405D8"/>
    <w:rsid w:val="009413C9"/>
    <w:rsid w:val="0094367E"/>
    <w:rsid w:val="0094493C"/>
    <w:rsid w:val="00945ADC"/>
    <w:rsid w:val="0094637D"/>
    <w:rsid w:val="00946B4A"/>
    <w:rsid w:val="00946CCD"/>
    <w:rsid w:val="009477E3"/>
    <w:rsid w:val="00947EB3"/>
    <w:rsid w:val="00954890"/>
    <w:rsid w:val="00954D5B"/>
    <w:rsid w:val="00956513"/>
    <w:rsid w:val="00957A29"/>
    <w:rsid w:val="0096192D"/>
    <w:rsid w:val="00962361"/>
    <w:rsid w:val="00964922"/>
    <w:rsid w:val="00965E3C"/>
    <w:rsid w:val="009664B4"/>
    <w:rsid w:val="00966797"/>
    <w:rsid w:val="009705AC"/>
    <w:rsid w:val="00971796"/>
    <w:rsid w:val="0097236A"/>
    <w:rsid w:val="00973495"/>
    <w:rsid w:val="00973FA4"/>
    <w:rsid w:val="009740A1"/>
    <w:rsid w:val="009742D4"/>
    <w:rsid w:val="00974463"/>
    <w:rsid w:val="00974534"/>
    <w:rsid w:val="00974914"/>
    <w:rsid w:val="00975E92"/>
    <w:rsid w:val="009812AC"/>
    <w:rsid w:val="0098213B"/>
    <w:rsid w:val="00983189"/>
    <w:rsid w:val="00983ADE"/>
    <w:rsid w:val="00984098"/>
    <w:rsid w:val="00984B70"/>
    <w:rsid w:val="00984DF8"/>
    <w:rsid w:val="00985FF1"/>
    <w:rsid w:val="00986BC5"/>
    <w:rsid w:val="00990429"/>
    <w:rsid w:val="00992E4F"/>
    <w:rsid w:val="00992E89"/>
    <w:rsid w:val="00993926"/>
    <w:rsid w:val="009969A1"/>
    <w:rsid w:val="009A0EEA"/>
    <w:rsid w:val="009A0F95"/>
    <w:rsid w:val="009A3657"/>
    <w:rsid w:val="009A4E5F"/>
    <w:rsid w:val="009A6320"/>
    <w:rsid w:val="009A68A9"/>
    <w:rsid w:val="009A6C9C"/>
    <w:rsid w:val="009A6DCA"/>
    <w:rsid w:val="009A7156"/>
    <w:rsid w:val="009A72F7"/>
    <w:rsid w:val="009B1458"/>
    <w:rsid w:val="009B2217"/>
    <w:rsid w:val="009B265F"/>
    <w:rsid w:val="009B49B1"/>
    <w:rsid w:val="009B750E"/>
    <w:rsid w:val="009C06BD"/>
    <w:rsid w:val="009C3B71"/>
    <w:rsid w:val="009C55D6"/>
    <w:rsid w:val="009C62F4"/>
    <w:rsid w:val="009C68B7"/>
    <w:rsid w:val="009D6CE1"/>
    <w:rsid w:val="009D753D"/>
    <w:rsid w:val="009D7E55"/>
    <w:rsid w:val="009E12E3"/>
    <w:rsid w:val="009E3B42"/>
    <w:rsid w:val="009E5D15"/>
    <w:rsid w:val="009E5DB8"/>
    <w:rsid w:val="009E6D8A"/>
    <w:rsid w:val="009F00CA"/>
    <w:rsid w:val="009F0534"/>
    <w:rsid w:val="009F20D6"/>
    <w:rsid w:val="009F2BA6"/>
    <w:rsid w:val="009F3018"/>
    <w:rsid w:val="009F3F45"/>
    <w:rsid w:val="009F414A"/>
    <w:rsid w:val="009F53E2"/>
    <w:rsid w:val="00A00847"/>
    <w:rsid w:val="00A00D00"/>
    <w:rsid w:val="00A012EE"/>
    <w:rsid w:val="00A01840"/>
    <w:rsid w:val="00A0217F"/>
    <w:rsid w:val="00A02357"/>
    <w:rsid w:val="00A03DA4"/>
    <w:rsid w:val="00A0464E"/>
    <w:rsid w:val="00A0554F"/>
    <w:rsid w:val="00A10238"/>
    <w:rsid w:val="00A1039D"/>
    <w:rsid w:val="00A107C1"/>
    <w:rsid w:val="00A11085"/>
    <w:rsid w:val="00A131A0"/>
    <w:rsid w:val="00A1321A"/>
    <w:rsid w:val="00A13C74"/>
    <w:rsid w:val="00A13E9E"/>
    <w:rsid w:val="00A147F1"/>
    <w:rsid w:val="00A15DBB"/>
    <w:rsid w:val="00A177F6"/>
    <w:rsid w:val="00A17856"/>
    <w:rsid w:val="00A21DA1"/>
    <w:rsid w:val="00A23284"/>
    <w:rsid w:val="00A23449"/>
    <w:rsid w:val="00A24263"/>
    <w:rsid w:val="00A243F4"/>
    <w:rsid w:val="00A277D9"/>
    <w:rsid w:val="00A30475"/>
    <w:rsid w:val="00A30847"/>
    <w:rsid w:val="00A31CD6"/>
    <w:rsid w:val="00A3352A"/>
    <w:rsid w:val="00A33EE9"/>
    <w:rsid w:val="00A34A84"/>
    <w:rsid w:val="00A34C99"/>
    <w:rsid w:val="00A375CF"/>
    <w:rsid w:val="00A43055"/>
    <w:rsid w:val="00A436B1"/>
    <w:rsid w:val="00A44653"/>
    <w:rsid w:val="00A456B6"/>
    <w:rsid w:val="00A45D07"/>
    <w:rsid w:val="00A4628A"/>
    <w:rsid w:val="00A50B6E"/>
    <w:rsid w:val="00A50CC1"/>
    <w:rsid w:val="00A52EC5"/>
    <w:rsid w:val="00A53A2B"/>
    <w:rsid w:val="00A56898"/>
    <w:rsid w:val="00A57615"/>
    <w:rsid w:val="00A62D94"/>
    <w:rsid w:val="00A6593F"/>
    <w:rsid w:val="00A676DD"/>
    <w:rsid w:val="00A67B03"/>
    <w:rsid w:val="00A701E1"/>
    <w:rsid w:val="00A70336"/>
    <w:rsid w:val="00A706D9"/>
    <w:rsid w:val="00A70DFB"/>
    <w:rsid w:val="00A71388"/>
    <w:rsid w:val="00A71599"/>
    <w:rsid w:val="00A7219B"/>
    <w:rsid w:val="00A7357C"/>
    <w:rsid w:val="00A74D6C"/>
    <w:rsid w:val="00A756B9"/>
    <w:rsid w:val="00A805A8"/>
    <w:rsid w:val="00A807AA"/>
    <w:rsid w:val="00A8175D"/>
    <w:rsid w:val="00A82030"/>
    <w:rsid w:val="00A82EA3"/>
    <w:rsid w:val="00A840C1"/>
    <w:rsid w:val="00A8525E"/>
    <w:rsid w:val="00A8702E"/>
    <w:rsid w:val="00A8761D"/>
    <w:rsid w:val="00A9085E"/>
    <w:rsid w:val="00A92AF8"/>
    <w:rsid w:val="00A92F4F"/>
    <w:rsid w:val="00A933E4"/>
    <w:rsid w:val="00A949DC"/>
    <w:rsid w:val="00A94B04"/>
    <w:rsid w:val="00A94BD9"/>
    <w:rsid w:val="00A94E53"/>
    <w:rsid w:val="00A96330"/>
    <w:rsid w:val="00A977B5"/>
    <w:rsid w:val="00AA013D"/>
    <w:rsid w:val="00AA2A2E"/>
    <w:rsid w:val="00AA3824"/>
    <w:rsid w:val="00AA4716"/>
    <w:rsid w:val="00AA5045"/>
    <w:rsid w:val="00AA5918"/>
    <w:rsid w:val="00AB10C8"/>
    <w:rsid w:val="00AB1461"/>
    <w:rsid w:val="00AB1D5E"/>
    <w:rsid w:val="00AB35C0"/>
    <w:rsid w:val="00AB3816"/>
    <w:rsid w:val="00AB3A55"/>
    <w:rsid w:val="00AB78AE"/>
    <w:rsid w:val="00AB791D"/>
    <w:rsid w:val="00AB7B14"/>
    <w:rsid w:val="00AC1BC4"/>
    <w:rsid w:val="00AC2E71"/>
    <w:rsid w:val="00AC34FA"/>
    <w:rsid w:val="00AC376F"/>
    <w:rsid w:val="00AD2B39"/>
    <w:rsid w:val="00AD438D"/>
    <w:rsid w:val="00AD55DC"/>
    <w:rsid w:val="00AD5C14"/>
    <w:rsid w:val="00AD6D56"/>
    <w:rsid w:val="00AD6DD0"/>
    <w:rsid w:val="00AD762E"/>
    <w:rsid w:val="00AE0BC4"/>
    <w:rsid w:val="00AE0F86"/>
    <w:rsid w:val="00AE0FD7"/>
    <w:rsid w:val="00AE1F75"/>
    <w:rsid w:val="00AE25EF"/>
    <w:rsid w:val="00AE2D0D"/>
    <w:rsid w:val="00AE545E"/>
    <w:rsid w:val="00AE6618"/>
    <w:rsid w:val="00AF0544"/>
    <w:rsid w:val="00AF4AD8"/>
    <w:rsid w:val="00B021F8"/>
    <w:rsid w:val="00B02C26"/>
    <w:rsid w:val="00B036A1"/>
    <w:rsid w:val="00B04B74"/>
    <w:rsid w:val="00B04CBC"/>
    <w:rsid w:val="00B054C2"/>
    <w:rsid w:val="00B0589F"/>
    <w:rsid w:val="00B0781A"/>
    <w:rsid w:val="00B07CFE"/>
    <w:rsid w:val="00B11353"/>
    <w:rsid w:val="00B1194C"/>
    <w:rsid w:val="00B176C0"/>
    <w:rsid w:val="00B2035F"/>
    <w:rsid w:val="00B235E8"/>
    <w:rsid w:val="00B24490"/>
    <w:rsid w:val="00B25732"/>
    <w:rsid w:val="00B26199"/>
    <w:rsid w:val="00B319B3"/>
    <w:rsid w:val="00B332D6"/>
    <w:rsid w:val="00B339BD"/>
    <w:rsid w:val="00B34CD2"/>
    <w:rsid w:val="00B36BA2"/>
    <w:rsid w:val="00B372DA"/>
    <w:rsid w:val="00B376DF"/>
    <w:rsid w:val="00B40E39"/>
    <w:rsid w:val="00B41A1A"/>
    <w:rsid w:val="00B41B02"/>
    <w:rsid w:val="00B41FAA"/>
    <w:rsid w:val="00B42763"/>
    <w:rsid w:val="00B43381"/>
    <w:rsid w:val="00B43457"/>
    <w:rsid w:val="00B436B7"/>
    <w:rsid w:val="00B445FC"/>
    <w:rsid w:val="00B45048"/>
    <w:rsid w:val="00B457F1"/>
    <w:rsid w:val="00B46376"/>
    <w:rsid w:val="00B4646B"/>
    <w:rsid w:val="00B5095B"/>
    <w:rsid w:val="00B5323C"/>
    <w:rsid w:val="00B54921"/>
    <w:rsid w:val="00B55994"/>
    <w:rsid w:val="00B55E0D"/>
    <w:rsid w:val="00B573CA"/>
    <w:rsid w:val="00B60C0C"/>
    <w:rsid w:val="00B61D9E"/>
    <w:rsid w:val="00B63B41"/>
    <w:rsid w:val="00B65AEB"/>
    <w:rsid w:val="00B67EF8"/>
    <w:rsid w:val="00B70B3D"/>
    <w:rsid w:val="00B71769"/>
    <w:rsid w:val="00B71B43"/>
    <w:rsid w:val="00B7239E"/>
    <w:rsid w:val="00B74BFD"/>
    <w:rsid w:val="00B74E08"/>
    <w:rsid w:val="00B75904"/>
    <w:rsid w:val="00B75C6D"/>
    <w:rsid w:val="00B765F8"/>
    <w:rsid w:val="00B76F8E"/>
    <w:rsid w:val="00B77630"/>
    <w:rsid w:val="00B77E07"/>
    <w:rsid w:val="00B806D7"/>
    <w:rsid w:val="00B81704"/>
    <w:rsid w:val="00B82F01"/>
    <w:rsid w:val="00B83E55"/>
    <w:rsid w:val="00B85C00"/>
    <w:rsid w:val="00B872EE"/>
    <w:rsid w:val="00B91B54"/>
    <w:rsid w:val="00B949D8"/>
    <w:rsid w:val="00B965C4"/>
    <w:rsid w:val="00B967D5"/>
    <w:rsid w:val="00BA019D"/>
    <w:rsid w:val="00BA413B"/>
    <w:rsid w:val="00BA499C"/>
    <w:rsid w:val="00BA580B"/>
    <w:rsid w:val="00BA5886"/>
    <w:rsid w:val="00BA7F3D"/>
    <w:rsid w:val="00BB02A6"/>
    <w:rsid w:val="00BB0EDE"/>
    <w:rsid w:val="00BB18D1"/>
    <w:rsid w:val="00BB2519"/>
    <w:rsid w:val="00BB47EF"/>
    <w:rsid w:val="00BB6C42"/>
    <w:rsid w:val="00BB7ED8"/>
    <w:rsid w:val="00BB7F92"/>
    <w:rsid w:val="00BC0E3A"/>
    <w:rsid w:val="00BC1913"/>
    <w:rsid w:val="00BC25C2"/>
    <w:rsid w:val="00BC2712"/>
    <w:rsid w:val="00BC2CFE"/>
    <w:rsid w:val="00BC30C0"/>
    <w:rsid w:val="00BC4160"/>
    <w:rsid w:val="00BC7406"/>
    <w:rsid w:val="00BC7B5C"/>
    <w:rsid w:val="00BD0A26"/>
    <w:rsid w:val="00BD1AF5"/>
    <w:rsid w:val="00BD2D89"/>
    <w:rsid w:val="00BD33A9"/>
    <w:rsid w:val="00BD521F"/>
    <w:rsid w:val="00BD6D07"/>
    <w:rsid w:val="00BE0140"/>
    <w:rsid w:val="00BE2613"/>
    <w:rsid w:val="00BE3776"/>
    <w:rsid w:val="00BE5A25"/>
    <w:rsid w:val="00BF0BC0"/>
    <w:rsid w:val="00BF0DBD"/>
    <w:rsid w:val="00BF1EEC"/>
    <w:rsid w:val="00BF2B34"/>
    <w:rsid w:val="00BF35E8"/>
    <w:rsid w:val="00BF54F0"/>
    <w:rsid w:val="00BF6B3F"/>
    <w:rsid w:val="00BF6C91"/>
    <w:rsid w:val="00C018E7"/>
    <w:rsid w:val="00C01FA9"/>
    <w:rsid w:val="00C024FB"/>
    <w:rsid w:val="00C03115"/>
    <w:rsid w:val="00C03362"/>
    <w:rsid w:val="00C03A56"/>
    <w:rsid w:val="00C042A5"/>
    <w:rsid w:val="00C0590E"/>
    <w:rsid w:val="00C06073"/>
    <w:rsid w:val="00C07A34"/>
    <w:rsid w:val="00C10B13"/>
    <w:rsid w:val="00C11BCE"/>
    <w:rsid w:val="00C13384"/>
    <w:rsid w:val="00C14120"/>
    <w:rsid w:val="00C15C1A"/>
    <w:rsid w:val="00C16151"/>
    <w:rsid w:val="00C16840"/>
    <w:rsid w:val="00C171B1"/>
    <w:rsid w:val="00C207D2"/>
    <w:rsid w:val="00C21C04"/>
    <w:rsid w:val="00C220C1"/>
    <w:rsid w:val="00C23244"/>
    <w:rsid w:val="00C2413A"/>
    <w:rsid w:val="00C27451"/>
    <w:rsid w:val="00C30B98"/>
    <w:rsid w:val="00C32124"/>
    <w:rsid w:val="00C33D8C"/>
    <w:rsid w:val="00C345FA"/>
    <w:rsid w:val="00C34F9E"/>
    <w:rsid w:val="00C358E1"/>
    <w:rsid w:val="00C3680F"/>
    <w:rsid w:val="00C41A99"/>
    <w:rsid w:val="00C42145"/>
    <w:rsid w:val="00C4268D"/>
    <w:rsid w:val="00C443EE"/>
    <w:rsid w:val="00C50551"/>
    <w:rsid w:val="00C563E5"/>
    <w:rsid w:val="00C56FF7"/>
    <w:rsid w:val="00C57E01"/>
    <w:rsid w:val="00C62A86"/>
    <w:rsid w:val="00C62D01"/>
    <w:rsid w:val="00C65131"/>
    <w:rsid w:val="00C6579F"/>
    <w:rsid w:val="00C65D40"/>
    <w:rsid w:val="00C66EB8"/>
    <w:rsid w:val="00C66F32"/>
    <w:rsid w:val="00C67F3A"/>
    <w:rsid w:val="00C700C1"/>
    <w:rsid w:val="00C70130"/>
    <w:rsid w:val="00C70613"/>
    <w:rsid w:val="00C732B4"/>
    <w:rsid w:val="00C7607F"/>
    <w:rsid w:val="00C80AE6"/>
    <w:rsid w:val="00C81967"/>
    <w:rsid w:val="00C85779"/>
    <w:rsid w:val="00C879B4"/>
    <w:rsid w:val="00C9028A"/>
    <w:rsid w:val="00C91771"/>
    <w:rsid w:val="00C945EB"/>
    <w:rsid w:val="00C9626A"/>
    <w:rsid w:val="00C96F9D"/>
    <w:rsid w:val="00C97386"/>
    <w:rsid w:val="00C97431"/>
    <w:rsid w:val="00CA0744"/>
    <w:rsid w:val="00CA08D9"/>
    <w:rsid w:val="00CA0915"/>
    <w:rsid w:val="00CA0B38"/>
    <w:rsid w:val="00CA1165"/>
    <w:rsid w:val="00CA26BF"/>
    <w:rsid w:val="00CA2FF3"/>
    <w:rsid w:val="00CA3281"/>
    <w:rsid w:val="00CA4E71"/>
    <w:rsid w:val="00CA75BE"/>
    <w:rsid w:val="00CB0A4F"/>
    <w:rsid w:val="00CB0B50"/>
    <w:rsid w:val="00CB44B6"/>
    <w:rsid w:val="00CB6E00"/>
    <w:rsid w:val="00CC0306"/>
    <w:rsid w:val="00CC0931"/>
    <w:rsid w:val="00CC256A"/>
    <w:rsid w:val="00CC38B0"/>
    <w:rsid w:val="00CC3E23"/>
    <w:rsid w:val="00CC43F4"/>
    <w:rsid w:val="00CC4862"/>
    <w:rsid w:val="00CC4E93"/>
    <w:rsid w:val="00CC5514"/>
    <w:rsid w:val="00CC5F15"/>
    <w:rsid w:val="00CC6376"/>
    <w:rsid w:val="00CC7DFA"/>
    <w:rsid w:val="00CD1BB5"/>
    <w:rsid w:val="00CD25F1"/>
    <w:rsid w:val="00CD2AAF"/>
    <w:rsid w:val="00CD5BC3"/>
    <w:rsid w:val="00CD5C77"/>
    <w:rsid w:val="00CD6906"/>
    <w:rsid w:val="00CD7BB9"/>
    <w:rsid w:val="00CE063F"/>
    <w:rsid w:val="00CE0645"/>
    <w:rsid w:val="00CE194B"/>
    <w:rsid w:val="00CE2221"/>
    <w:rsid w:val="00CE2341"/>
    <w:rsid w:val="00CE2BB0"/>
    <w:rsid w:val="00CE4F51"/>
    <w:rsid w:val="00CE574C"/>
    <w:rsid w:val="00CE6111"/>
    <w:rsid w:val="00CE6B2B"/>
    <w:rsid w:val="00CE7037"/>
    <w:rsid w:val="00CE7698"/>
    <w:rsid w:val="00CF1337"/>
    <w:rsid w:val="00CF1C04"/>
    <w:rsid w:val="00CF3ADF"/>
    <w:rsid w:val="00CF437A"/>
    <w:rsid w:val="00CF4FE1"/>
    <w:rsid w:val="00CF50AC"/>
    <w:rsid w:val="00CF50F5"/>
    <w:rsid w:val="00CF5BF5"/>
    <w:rsid w:val="00CF687B"/>
    <w:rsid w:val="00CF7642"/>
    <w:rsid w:val="00CF7A25"/>
    <w:rsid w:val="00CF7C46"/>
    <w:rsid w:val="00CF7F04"/>
    <w:rsid w:val="00D01ACA"/>
    <w:rsid w:val="00D02D9B"/>
    <w:rsid w:val="00D034D5"/>
    <w:rsid w:val="00D04C94"/>
    <w:rsid w:val="00D05418"/>
    <w:rsid w:val="00D062F8"/>
    <w:rsid w:val="00D068F1"/>
    <w:rsid w:val="00D06D2D"/>
    <w:rsid w:val="00D079C7"/>
    <w:rsid w:val="00D1006E"/>
    <w:rsid w:val="00D12BD7"/>
    <w:rsid w:val="00D15922"/>
    <w:rsid w:val="00D15CD3"/>
    <w:rsid w:val="00D1694B"/>
    <w:rsid w:val="00D2071A"/>
    <w:rsid w:val="00D224AC"/>
    <w:rsid w:val="00D230E7"/>
    <w:rsid w:val="00D24A01"/>
    <w:rsid w:val="00D24C50"/>
    <w:rsid w:val="00D24F7A"/>
    <w:rsid w:val="00D276A2"/>
    <w:rsid w:val="00D30968"/>
    <w:rsid w:val="00D31E7D"/>
    <w:rsid w:val="00D36DFE"/>
    <w:rsid w:val="00D3719A"/>
    <w:rsid w:val="00D4008F"/>
    <w:rsid w:val="00D40ADE"/>
    <w:rsid w:val="00D41D79"/>
    <w:rsid w:val="00D42809"/>
    <w:rsid w:val="00D4370B"/>
    <w:rsid w:val="00D43873"/>
    <w:rsid w:val="00D43C0B"/>
    <w:rsid w:val="00D45339"/>
    <w:rsid w:val="00D479FC"/>
    <w:rsid w:val="00D47ADF"/>
    <w:rsid w:val="00D505B1"/>
    <w:rsid w:val="00D513ED"/>
    <w:rsid w:val="00D518C0"/>
    <w:rsid w:val="00D51C96"/>
    <w:rsid w:val="00D53C99"/>
    <w:rsid w:val="00D55D03"/>
    <w:rsid w:val="00D56583"/>
    <w:rsid w:val="00D5680C"/>
    <w:rsid w:val="00D5699F"/>
    <w:rsid w:val="00D56E31"/>
    <w:rsid w:val="00D60B3A"/>
    <w:rsid w:val="00D6274F"/>
    <w:rsid w:val="00D64266"/>
    <w:rsid w:val="00D64E55"/>
    <w:rsid w:val="00D665F1"/>
    <w:rsid w:val="00D6781D"/>
    <w:rsid w:val="00D7045E"/>
    <w:rsid w:val="00D70C90"/>
    <w:rsid w:val="00D715A3"/>
    <w:rsid w:val="00D7172D"/>
    <w:rsid w:val="00D7274E"/>
    <w:rsid w:val="00D74CD9"/>
    <w:rsid w:val="00D75BCD"/>
    <w:rsid w:val="00D75FDF"/>
    <w:rsid w:val="00D76C88"/>
    <w:rsid w:val="00D76F4A"/>
    <w:rsid w:val="00D77465"/>
    <w:rsid w:val="00D776C3"/>
    <w:rsid w:val="00D81837"/>
    <w:rsid w:val="00D82593"/>
    <w:rsid w:val="00D82F30"/>
    <w:rsid w:val="00D85EE0"/>
    <w:rsid w:val="00D8601C"/>
    <w:rsid w:val="00D906F9"/>
    <w:rsid w:val="00D90C7C"/>
    <w:rsid w:val="00D91741"/>
    <w:rsid w:val="00D91D3A"/>
    <w:rsid w:val="00D92CC9"/>
    <w:rsid w:val="00D9311F"/>
    <w:rsid w:val="00D942F6"/>
    <w:rsid w:val="00D9492E"/>
    <w:rsid w:val="00D94F20"/>
    <w:rsid w:val="00D956C6"/>
    <w:rsid w:val="00D96961"/>
    <w:rsid w:val="00D96E92"/>
    <w:rsid w:val="00D97042"/>
    <w:rsid w:val="00D97608"/>
    <w:rsid w:val="00D97A9C"/>
    <w:rsid w:val="00DA2F31"/>
    <w:rsid w:val="00DA3BEA"/>
    <w:rsid w:val="00DA46B7"/>
    <w:rsid w:val="00DA57E4"/>
    <w:rsid w:val="00DA66F9"/>
    <w:rsid w:val="00DA739B"/>
    <w:rsid w:val="00DB1AF9"/>
    <w:rsid w:val="00DB3AB7"/>
    <w:rsid w:val="00DB5CA8"/>
    <w:rsid w:val="00DB618F"/>
    <w:rsid w:val="00DB6B63"/>
    <w:rsid w:val="00DB786C"/>
    <w:rsid w:val="00DC02A8"/>
    <w:rsid w:val="00DC0F98"/>
    <w:rsid w:val="00DC1B1C"/>
    <w:rsid w:val="00DC2F9A"/>
    <w:rsid w:val="00DC64BE"/>
    <w:rsid w:val="00DC695F"/>
    <w:rsid w:val="00DD0019"/>
    <w:rsid w:val="00DD10CB"/>
    <w:rsid w:val="00DD2807"/>
    <w:rsid w:val="00DD2816"/>
    <w:rsid w:val="00DD5026"/>
    <w:rsid w:val="00DD7D70"/>
    <w:rsid w:val="00DE2FCA"/>
    <w:rsid w:val="00DE30DA"/>
    <w:rsid w:val="00DE5137"/>
    <w:rsid w:val="00DF056D"/>
    <w:rsid w:val="00DF4093"/>
    <w:rsid w:val="00DF5FBC"/>
    <w:rsid w:val="00DF6143"/>
    <w:rsid w:val="00DF6A30"/>
    <w:rsid w:val="00DF789B"/>
    <w:rsid w:val="00E00249"/>
    <w:rsid w:val="00E00AB1"/>
    <w:rsid w:val="00E0124B"/>
    <w:rsid w:val="00E022E9"/>
    <w:rsid w:val="00E03B4D"/>
    <w:rsid w:val="00E04F7A"/>
    <w:rsid w:val="00E0582D"/>
    <w:rsid w:val="00E06C4E"/>
    <w:rsid w:val="00E06D14"/>
    <w:rsid w:val="00E070F1"/>
    <w:rsid w:val="00E07886"/>
    <w:rsid w:val="00E07D32"/>
    <w:rsid w:val="00E10A39"/>
    <w:rsid w:val="00E11EEF"/>
    <w:rsid w:val="00E1225F"/>
    <w:rsid w:val="00E13143"/>
    <w:rsid w:val="00E143C7"/>
    <w:rsid w:val="00E16097"/>
    <w:rsid w:val="00E1635C"/>
    <w:rsid w:val="00E16B11"/>
    <w:rsid w:val="00E201FF"/>
    <w:rsid w:val="00E21693"/>
    <w:rsid w:val="00E22792"/>
    <w:rsid w:val="00E23E90"/>
    <w:rsid w:val="00E23F5E"/>
    <w:rsid w:val="00E24CE8"/>
    <w:rsid w:val="00E2500E"/>
    <w:rsid w:val="00E255A4"/>
    <w:rsid w:val="00E25CFC"/>
    <w:rsid w:val="00E26E0E"/>
    <w:rsid w:val="00E2703E"/>
    <w:rsid w:val="00E274FF"/>
    <w:rsid w:val="00E313C8"/>
    <w:rsid w:val="00E326E5"/>
    <w:rsid w:val="00E32F59"/>
    <w:rsid w:val="00E32F63"/>
    <w:rsid w:val="00E33AC2"/>
    <w:rsid w:val="00E35447"/>
    <w:rsid w:val="00E37F09"/>
    <w:rsid w:val="00E40697"/>
    <w:rsid w:val="00E40A64"/>
    <w:rsid w:val="00E4175E"/>
    <w:rsid w:val="00E41FFD"/>
    <w:rsid w:val="00E43297"/>
    <w:rsid w:val="00E44A1C"/>
    <w:rsid w:val="00E45145"/>
    <w:rsid w:val="00E45352"/>
    <w:rsid w:val="00E45B5F"/>
    <w:rsid w:val="00E45F6D"/>
    <w:rsid w:val="00E461EB"/>
    <w:rsid w:val="00E464D4"/>
    <w:rsid w:val="00E4764D"/>
    <w:rsid w:val="00E477D6"/>
    <w:rsid w:val="00E47AAB"/>
    <w:rsid w:val="00E47DEB"/>
    <w:rsid w:val="00E537FB"/>
    <w:rsid w:val="00E55502"/>
    <w:rsid w:val="00E55C73"/>
    <w:rsid w:val="00E562E6"/>
    <w:rsid w:val="00E56FF4"/>
    <w:rsid w:val="00E571A9"/>
    <w:rsid w:val="00E6095A"/>
    <w:rsid w:val="00E626F4"/>
    <w:rsid w:val="00E64DDC"/>
    <w:rsid w:val="00E651CB"/>
    <w:rsid w:val="00E651F1"/>
    <w:rsid w:val="00E655C5"/>
    <w:rsid w:val="00E65679"/>
    <w:rsid w:val="00E66B56"/>
    <w:rsid w:val="00E67940"/>
    <w:rsid w:val="00E70EE1"/>
    <w:rsid w:val="00E71027"/>
    <w:rsid w:val="00E73C3D"/>
    <w:rsid w:val="00E741E3"/>
    <w:rsid w:val="00E75D7A"/>
    <w:rsid w:val="00E7627C"/>
    <w:rsid w:val="00E770E3"/>
    <w:rsid w:val="00E77143"/>
    <w:rsid w:val="00E77BFE"/>
    <w:rsid w:val="00E817FD"/>
    <w:rsid w:val="00E81986"/>
    <w:rsid w:val="00E84BA5"/>
    <w:rsid w:val="00E85728"/>
    <w:rsid w:val="00E85E6C"/>
    <w:rsid w:val="00E86BE1"/>
    <w:rsid w:val="00E87827"/>
    <w:rsid w:val="00E87C66"/>
    <w:rsid w:val="00E91D01"/>
    <w:rsid w:val="00E924FB"/>
    <w:rsid w:val="00E92709"/>
    <w:rsid w:val="00E93695"/>
    <w:rsid w:val="00E93CC0"/>
    <w:rsid w:val="00E93EFE"/>
    <w:rsid w:val="00E94850"/>
    <w:rsid w:val="00E94A62"/>
    <w:rsid w:val="00E94DBE"/>
    <w:rsid w:val="00E97136"/>
    <w:rsid w:val="00E9766B"/>
    <w:rsid w:val="00EA30A0"/>
    <w:rsid w:val="00EA3D75"/>
    <w:rsid w:val="00EA4D0B"/>
    <w:rsid w:val="00EA5670"/>
    <w:rsid w:val="00EA7711"/>
    <w:rsid w:val="00EB0FE6"/>
    <w:rsid w:val="00EB1D9E"/>
    <w:rsid w:val="00EB2B57"/>
    <w:rsid w:val="00EB3144"/>
    <w:rsid w:val="00EB579E"/>
    <w:rsid w:val="00EB6C74"/>
    <w:rsid w:val="00EC0194"/>
    <w:rsid w:val="00EC14A9"/>
    <w:rsid w:val="00EC1556"/>
    <w:rsid w:val="00EC1B04"/>
    <w:rsid w:val="00EC3FE8"/>
    <w:rsid w:val="00EC43D1"/>
    <w:rsid w:val="00EC4BB2"/>
    <w:rsid w:val="00EC4BEB"/>
    <w:rsid w:val="00EC5A4D"/>
    <w:rsid w:val="00EC631E"/>
    <w:rsid w:val="00EC665D"/>
    <w:rsid w:val="00EC739B"/>
    <w:rsid w:val="00ED0B34"/>
    <w:rsid w:val="00ED1C3C"/>
    <w:rsid w:val="00ED1CD2"/>
    <w:rsid w:val="00ED5E59"/>
    <w:rsid w:val="00ED5FB1"/>
    <w:rsid w:val="00ED6AA9"/>
    <w:rsid w:val="00ED7386"/>
    <w:rsid w:val="00EE1B71"/>
    <w:rsid w:val="00EE2225"/>
    <w:rsid w:val="00EE5B32"/>
    <w:rsid w:val="00EE72D2"/>
    <w:rsid w:val="00EF2CD8"/>
    <w:rsid w:val="00EF3192"/>
    <w:rsid w:val="00EF43B7"/>
    <w:rsid w:val="00EF503E"/>
    <w:rsid w:val="00EF5B77"/>
    <w:rsid w:val="00EF5BE6"/>
    <w:rsid w:val="00EF5C4A"/>
    <w:rsid w:val="00EF6C89"/>
    <w:rsid w:val="00EF71EA"/>
    <w:rsid w:val="00F00023"/>
    <w:rsid w:val="00F00A04"/>
    <w:rsid w:val="00F01DB4"/>
    <w:rsid w:val="00F02B8A"/>
    <w:rsid w:val="00F03DE4"/>
    <w:rsid w:val="00F0424F"/>
    <w:rsid w:val="00F04557"/>
    <w:rsid w:val="00F06BA8"/>
    <w:rsid w:val="00F07435"/>
    <w:rsid w:val="00F10011"/>
    <w:rsid w:val="00F105F8"/>
    <w:rsid w:val="00F12A0F"/>
    <w:rsid w:val="00F12BFD"/>
    <w:rsid w:val="00F135B0"/>
    <w:rsid w:val="00F13F0E"/>
    <w:rsid w:val="00F144C6"/>
    <w:rsid w:val="00F14570"/>
    <w:rsid w:val="00F147C5"/>
    <w:rsid w:val="00F154AF"/>
    <w:rsid w:val="00F15704"/>
    <w:rsid w:val="00F15C60"/>
    <w:rsid w:val="00F15EDC"/>
    <w:rsid w:val="00F1626F"/>
    <w:rsid w:val="00F1675A"/>
    <w:rsid w:val="00F1720B"/>
    <w:rsid w:val="00F177D3"/>
    <w:rsid w:val="00F2007D"/>
    <w:rsid w:val="00F20307"/>
    <w:rsid w:val="00F21A3C"/>
    <w:rsid w:val="00F2294A"/>
    <w:rsid w:val="00F24979"/>
    <w:rsid w:val="00F2545B"/>
    <w:rsid w:val="00F270A0"/>
    <w:rsid w:val="00F2746C"/>
    <w:rsid w:val="00F277A4"/>
    <w:rsid w:val="00F30650"/>
    <w:rsid w:val="00F30A73"/>
    <w:rsid w:val="00F30D28"/>
    <w:rsid w:val="00F314D5"/>
    <w:rsid w:val="00F3172F"/>
    <w:rsid w:val="00F32A87"/>
    <w:rsid w:val="00F35347"/>
    <w:rsid w:val="00F368EA"/>
    <w:rsid w:val="00F423FF"/>
    <w:rsid w:val="00F4494C"/>
    <w:rsid w:val="00F44EF2"/>
    <w:rsid w:val="00F46813"/>
    <w:rsid w:val="00F50A94"/>
    <w:rsid w:val="00F50DC4"/>
    <w:rsid w:val="00F5234D"/>
    <w:rsid w:val="00F52C51"/>
    <w:rsid w:val="00F5685A"/>
    <w:rsid w:val="00F60B0D"/>
    <w:rsid w:val="00F60FBA"/>
    <w:rsid w:val="00F61997"/>
    <w:rsid w:val="00F62575"/>
    <w:rsid w:val="00F6309A"/>
    <w:rsid w:val="00F64CCE"/>
    <w:rsid w:val="00F65C87"/>
    <w:rsid w:val="00F6601F"/>
    <w:rsid w:val="00F677DC"/>
    <w:rsid w:val="00F67843"/>
    <w:rsid w:val="00F72747"/>
    <w:rsid w:val="00F72854"/>
    <w:rsid w:val="00F73B74"/>
    <w:rsid w:val="00F73D66"/>
    <w:rsid w:val="00F743D1"/>
    <w:rsid w:val="00F74425"/>
    <w:rsid w:val="00F74639"/>
    <w:rsid w:val="00F75266"/>
    <w:rsid w:val="00F75588"/>
    <w:rsid w:val="00F758B3"/>
    <w:rsid w:val="00F767F9"/>
    <w:rsid w:val="00F7770A"/>
    <w:rsid w:val="00F7779E"/>
    <w:rsid w:val="00F778D9"/>
    <w:rsid w:val="00F77DAE"/>
    <w:rsid w:val="00F80842"/>
    <w:rsid w:val="00F80E45"/>
    <w:rsid w:val="00F8205F"/>
    <w:rsid w:val="00F8210D"/>
    <w:rsid w:val="00F86451"/>
    <w:rsid w:val="00F91272"/>
    <w:rsid w:val="00F9163C"/>
    <w:rsid w:val="00F92076"/>
    <w:rsid w:val="00F9266C"/>
    <w:rsid w:val="00F953B0"/>
    <w:rsid w:val="00F97ED7"/>
    <w:rsid w:val="00FA00AA"/>
    <w:rsid w:val="00FA0606"/>
    <w:rsid w:val="00FA102F"/>
    <w:rsid w:val="00FA11F8"/>
    <w:rsid w:val="00FA1AC5"/>
    <w:rsid w:val="00FA3CE6"/>
    <w:rsid w:val="00FA4098"/>
    <w:rsid w:val="00FA54F2"/>
    <w:rsid w:val="00FB1C43"/>
    <w:rsid w:val="00FB28FB"/>
    <w:rsid w:val="00FB3EF1"/>
    <w:rsid w:val="00FB437E"/>
    <w:rsid w:val="00FB49DF"/>
    <w:rsid w:val="00FB4B85"/>
    <w:rsid w:val="00FC0222"/>
    <w:rsid w:val="00FC230E"/>
    <w:rsid w:val="00FC3AF3"/>
    <w:rsid w:val="00FC467E"/>
    <w:rsid w:val="00FC5222"/>
    <w:rsid w:val="00FC6687"/>
    <w:rsid w:val="00FC7F22"/>
    <w:rsid w:val="00FD13EF"/>
    <w:rsid w:val="00FD1C57"/>
    <w:rsid w:val="00FD2A0B"/>
    <w:rsid w:val="00FD4350"/>
    <w:rsid w:val="00FD52B4"/>
    <w:rsid w:val="00FD567D"/>
    <w:rsid w:val="00FD747D"/>
    <w:rsid w:val="00FD7833"/>
    <w:rsid w:val="00FE0277"/>
    <w:rsid w:val="00FE3D37"/>
    <w:rsid w:val="00FE4CFC"/>
    <w:rsid w:val="00FE55BE"/>
    <w:rsid w:val="00FE5FCE"/>
    <w:rsid w:val="00FF1075"/>
    <w:rsid w:val="00FF12AE"/>
    <w:rsid w:val="00FF134E"/>
    <w:rsid w:val="00FF1DDA"/>
    <w:rsid w:val="00FF4FC2"/>
    <w:rsid w:val="00FF58AD"/>
    <w:rsid w:val="00FF63BE"/>
    <w:rsid w:val="00FF65E9"/>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F0503"/>
  <w15:chartTrackingRefBased/>
  <w15:docId w15:val="{DA114C34-9870-4754-BCC5-4D5D6557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tabs>
        <w:tab w:val="left" w:pos="1134"/>
      </w:tabs>
      <w:jc w:val="both"/>
    </w:pPr>
    <w:rPr>
      <w:sz w:val="22"/>
    </w:rPr>
  </w:style>
  <w:style w:type="paragraph" w:styleId="a3">
    <w:name w:val="Body Text Indent"/>
    <w:basedOn w:val="a"/>
    <w:pPr>
      <w:numPr>
        <w:ilvl w:val="12"/>
      </w:numPr>
      <w:ind w:firstLine="720"/>
      <w:jc w:val="both"/>
    </w:pPr>
    <w:rPr>
      <w:sz w:val="22"/>
    </w:rPr>
  </w:style>
  <w:style w:type="paragraph" w:customStyle="1" w:styleId="210">
    <w:name w:val="Основной текст с отступом 21"/>
    <w:basedOn w:val="a"/>
    <w:pPr>
      <w:tabs>
        <w:tab w:val="left" w:pos="284"/>
      </w:tabs>
      <w:ind w:hanging="567"/>
      <w:jc w:val="both"/>
    </w:pPr>
    <w:rPr>
      <w:sz w:val="22"/>
    </w:rPr>
  </w:style>
  <w:style w:type="paragraph" w:customStyle="1" w:styleId="31">
    <w:name w:val="Основной текст с отступом 31"/>
    <w:basedOn w:val="a"/>
    <w:pPr>
      <w:tabs>
        <w:tab w:val="left" w:pos="1134"/>
      </w:tabs>
      <w:ind w:firstLine="284"/>
      <w:jc w:val="both"/>
    </w:pPr>
    <w:rPr>
      <w:sz w:val="22"/>
    </w:rPr>
  </w:style>
  <w:style w:type="paragraph" w:styleId="3">
    <w:name w:val="Body Text Indent 3"/>
    <w:basedOn w:val="a"/>
    <w:pPr>
      <w:ind w:left="-142" w:firstLine="851"/>
      <w:jc w:val="both"/>
    </w:pPr>
    <w:rPr>
      <w:sz w:val="24"/>
    </w:rPr>
  </w:style>
  <w:style w:type="paragraph" w:styleId="a4">
    <w:name w:val="Body Text"/>
    <w:basedOn w:val="a"/>
    <w:link w:val="1"/>
    <w:pPr>
      <w:numPr>
        <w:ilvl w:val="12"/>
      </w:numPr>
      <w:tabs>
        <w:tab w:val="left" w:pos="720"/>
      </w:tabs>
      <w:jc w:val="both"/>
    </w:pPr>
    <w:rPr>
      <w:sz w:val="24"/>
      <w:lang w:val="x-none" w:eastAsia="x-none"/>
    </w:rPr>
  </w:style>
  <w:style w:type="paragraph" w:styleId="a5">
    <w:name w:val="header"/>
    <w:basedOn w:val="a"/>
    <w:pPr>
      <w:tabs>
        <w:tab w:val="center" w:pos="4153"/>
        <w:tab w:val="right" w:pos="8306"/>
      </w:tabs>
    </w:p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Normal">
    <w:name w:val="ConsNormal"/>
    <w:pPr>
      <w:autoSpaceDE w:val="0"/>
      <w:autoSpaceDN w:val="0"/>
      <w:adjustRightInd w:val="0"/>
      <w:ind w:right="19772" w:firstLine="720"/>
    </w:pPr>
    <w:rPr>
      <w:rFonts w:ascii="Arial" w:hAnsi="Arial" w:cs="Arial"/>
    </w:rPr>
  </w:style>
  <w:style w:type="character" w:customStyle="1" w:styleId="10">
    <w:name w:val="Знак Знак1"/>
    <w:rPr>
      <w:noProof w:val="0"/>
      <w:sz w:val="24"/>
      <w:lang w:val="ru-RU" w:eastAsia="ru-RU" w:bidi="ar-SA"/>
    </w:rPr>
  </w:style>
  <w:style w:type="character" w:styleId="a9">
    <w:name w:val="Hyperlink"/>
    <w:rPr>
      <w:color w:val="0000FF"/>
      <w:u w:val="single"/>
    </w:rPr>
  </w:style>
  <w:style w:type="paragraph" w:styleId="aa">
    <w:name w:val="Balloon Text"/>
    <w:basedOn w:val="a"/>
    <w:semiHidden/>
    <w:rPr>
      <w:rFonts w:ascii="Tahoma" w:hAnsi="Tahoma" w:cs="Tahoma"/>
      <w:sz w:val="16"/>
      <w:szCs w:val="16"/>
    </w:rPr>
  </w:style>
  <w:style w:type="character" w:customStyle="1" w:styleId="ab">
    <w:name w:val="Знак Знак"/>
    <w:rPr>
      <w:noProof w:val="0"/>
      <w:sz w:val="24"/>
      <w:lang w:val="ru-RU" w:eastAsia="ru-RU" w:bidi="ar-SA"/>
    </w:rPr>
  </w:style>
  <w:style w:type="character" w:styleId="ac">
    <w:name w:val="annotation reference"/>
    <w:semiHidden/>
    <w:rPr>
      <w:sz w:val="16"/>
      <w:szCs w:val="16"/>
    </w:rPr>
  </w:style>
  <w:style w:type="paragraph" w:styleId="ad">
    <w:name w:val="annotation text"/>
    <w:basedOn w:val="a"/>
    <w:semiHidden/>
  </w:style>
  <w:style w:type="paragraph" w:styleId="ae">
    <w:name w:val="annotation subject"/>
    <w:basedOn w:val="ad"/>
    <w:next w:val="ad"/>
    <w:semiHidden/>
    <w:rPr>
      <w:b/>
      <w:bCs/>
    </w:rPr>
  </w:style>
  <w:style w:type="character" w:customStyle="1" w:styleId="af">
    <w:name w:val="Основной текст Знак"/>
    <w:rPr>
      <w:noProof w:val="0"/>
      <w:sz w:val="24"/>
      <w:lang w:val="ru-RU" w:eastAsia="ru-RU" w:bidi="ar-SA"/>
    </w:rPr>
  </w:style>
  <w:style w:type="paragraph" w:styleId="af0">
    <w:name w:val="Document Map"/>
    <w:basedOn w:val="a"/>
    <w:semiHidden/>
    <w:rsid w:val="00B235E8"/>
    <w:pPr>
      <w:shd w:val="clear" w:color="auto" w:fill="000080"/>
    </w:pPr>
    <w:rPr>
      <w:rFonts w:ascii="Tahoma" w:hAnsi="Tahoma" w:cs="Tahoma"/>
    </w:rPr>
  </w:style>
  <w:style w:type="character" w:customStyle="1" w:styleId="1">
    <w:name w:val="Основной текст Знак1"/>
    <w:link w:val="a4"/>
    <w:rsid w:val="00144F8A"/>
    <w:rPr>
      <w:sz w:val="24"/>
    </w:rPr>
  </w:style>
  <w:style w:type="paragraph" w:customStyle="1" w:styleId="211">
    <w:name w:val="Основной текст с отступом 21"/>
    <w:basedOn w:val="a"/>
    <w:rsid w:val="00E93EFE"/>
    <w:pPr>
      <w:tabs>
        <w:tab w:val="left" w:pos="284"/>
      </w:tabs>
      <w:ind w:hanging="567"/>
      <w:jc w:val="both"/>
    </w:pPr>
    <w:rPr>
      <w:sz w:val="22"/>
    </w:rPr>
  </w:style>
  <w:style w:type="paragraph" w:customStyle="1" w:styleId="ConsPlusNormal">
    <w:name w:val="ConsPlusNormal"/>
    <w:rsid w:val="00886BDA"/>
    <w:pPr>
      <w:widowControl w:val="0"/>
      <w:autoSpaceDE w:val="0"/>
      <w:autoSpaceDN w:val="0"/>
      <w:adjustRightInd w:val="0"/>
      <w:ind w:firstLine="720"/>
    </w:pPr>
    <w:rPr>
      <w:rFonts w:ascii="Arial" w:hAnsi="Arial" w:cs="Arial"/>
    </w:rPr>
  </w:style>
  <w:style w:type="paragraph" w:customStyle="1" w:styleId="11">
    <w:name w:val="Стиль1"/>
    <w:rsid w:val="006C699C"/>
    <w:pPr>
      <w:tabs>
        <w:tab w:val="left" w:pos="2340"/>
      </w:tabs>
      <w:jc w:val="both"/>
    </w:pPr>
    <w:rPr>
      <w:sz w:val="18"/>
      <w:szCs w:val="18"/>
    </w:rPr>
  </w:style>
  <w:style w:type="paragraph" w:styleId="af1">
    <w:name w:val="Plain Text"/>
    <w:basedOn w:val="a"/>
    <w:link w:val="af2"/>
    <w:rsid w:val="000B164E"/>
    <w:rPr>
      <w:rFonts w:ascii="Courier New" w:hAnsi="Courier New"/>
      <w:lang w:val="x-none" w:eastAsia="x-none"/>
    </w:rPr>
  </w:style>
  <w:style w:type="character" w:customStyle="1" w:styleId="af2">
    <w:name w:val="Текст Знак"/>
    <w:link w:val="af1"/>
    <w:rsid w:val="000B164E"/>
    <w:rPr>
      <w:rFonts w:ascii="Courier New" w:hAnsi="Courier New" w:cs="Courier New"/>
    </w:rPr>
  </w:style>
  <w:style w:type="character" w:customStyle="1" w:styleId="a7">
    <w:name w:val="Нижний колонтитул Знак"/>
    <w:basedOn w:val="a0"/>
    <w:link w:val="a6"/>
    <w:uiPriority w:val="99"/>
    <w:rsid w:val="00D5699F"/>
  </w:style>
  <w:style w:type="table" w:styleId="af3">
    <w:name w:val="Table Grid"/>
    <w:basedOn w:val="a1"/>
    <w:rsid w:val="00EB57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5E2046"/>
    <w:pPr>
      <w:spacing w:after="200" w:line="276" w:lineRule="auto"/>
      <w:ind w:left="720"/>
      <w:contextualSpacing/>
    </w:pPr>
    <w:rPr>
      <w:rFonts w:ascii="Calibri" w:eastAsia="Calibri" w:hAnsi="Calibri"/>
      <w:sz w:val="22"/>
      <w:szCs w:val="22"/>
    </w:rPr>
  </w:style>
  <w:style w:type="paragraph" w:customStyle="1" w:styleId="22">
    <w:name w:val="Основной текст с отступом 22"/>
    <w:basedOn w:val="a"/>
    <w:rsid w:val="00F314D5"/>
    <w:pPr>
      <w:tabs>
        <w:tab w:val="left" w:pos="284"/>
      </w:tabs>
      <w:ind w:hanging="567"/>
      <w:jc w:val="both"/>
    </w:pPr>
    <w:rPr>
      <w:sz w:val="22"/>
    </w:rPr>
  </w:style>
  <w:style w:type="character" w:customStyle="1" w:styleId="12">
    <w:name w:val="Неразрешенное упоминание1"/>
    <w:uiPriority w:val="99"/>
    <w:semiHidden/>
    <w:unhideWhenUsed/>
    <w:rsid w:val="002E6145"/>
    <w:rPr>
      <w:color w:val="808080"/>
      <w:shd w:val="clear" w:color="auto" w:fill="E6E6E6"/>
    </w:rPr>
  </w:style>
  <w:style w:type="character" w:customStyle="1" w:styleId="HTML0">
    <w:name w:val="Стандартный HTML Знак"/>
    <w:link w:val="HTML"/>
    <w:rsid w:val="0030275A"/>
    <w:rPr>
      <w:rFonts w:ascii="Courier New" w:hAnsi="Courier New" w:cs="Courier New"/>
    </w:rPr>
  </w:style>
  <w:style w:type="paragraph" w:customStyle="1" w:styleId="212">
    <w:name w:val="Основной текст 21"/>
    <w:basedOn w:val="a"/>
    <w:rsid w:val="00091B50"/>
    <w:pPr>
      <w:tabs>
        <w:tab w:val="left" w:pos="1134"/>
      </w:tabs>
      <w:jc w:val="both"/>
    </w:pPr>
    <w:rPr>
      <w:sz w:val="22"/>
    </w:rPr>
  </w:style>
  <w:style w:type="paragraph" w:customStyle="1" w:styleId="2110">
    <w:name w:val="Основной текст с отступом 211"/>
    <w:basedOn w:val="a"/>
    <w:rsid w:val="00410344"/>
    <w:pPr>
      <w:tabs>
        <w:tab w:val="left" w:pos="284"/>
      </w:tabs>
      <w:ind w:hanging="567"/>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389">
      <w:bodyDiv w:val="1"/>
      <w:marLeft w:val="0"/>
      <w:marRight w:val="0"/>
      <w:marTop w:val="0"/>
      <w:marBottom w:val="0"/>
      <w:divBdr>
        <w:top w:val="none" w:sz="0" w:space="0" w:color="auto"/>
        <w:left w:val="none" w:sz="0" w:space="0" w:color="auto"/>
        <w:bottom w:val="none" w:sz="0" w:space="0" w:color="auto"/>
        <w:right w:val="none" w:sz="0" w:space="0" w:color="auto"/>
      </w:divBdr>
    </w:div>
    <w:div w:id="114519086">
      <w:bodyDiv w:val="1"/>
      <w:marLeft w:val="0"/>
      <w:marRight w:val="0"/>
      <w:marTop w:val="0"/>
      <w:marBottom w:val="0"/>
      <w:divBdr>
        <w:top w:val="none" w:sz="0" w:space="0" w:color="auto"/>
        <w:left w:val="none" w:sz="0" w:space="0" w:color="auto"/>
        <w:bottom w:val="none" w:sz="0" w:space="0" w:color="auto"/>
        <w:right w:val="none" w:sz="0" w:space="0" w:color="auto"/>
      </w:divBdr>
    </w:div>
    <w:div w:id="191379574">
      <w:bodyDiv w:val="1"/>
      <w:marLeft w:val="0"/>
      <w:marRight w:val="0"/>
      <w:marTop w:val="0"/>
      <w:marBottom w:val="0"/>
      <w:divBdr>
        <w:top w:val="none" w:sz="0" w:space="0" w:color="auto"/>
        <w:left w:val="none" w:sz="0" w:space="0" w:color="auto"/>
        <w:bottom w:val="none" w:sz="0" w:space="0" w:color="auto"/>
        <w:right w:val="none" w:sz="0" w:space="0" w:color="auto"/>
      </w:divBdr>
    </w:div>
    <w:div w:id="194391308">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300037175">
      <w:bodyDiv w:val="1"/>
      <w:marLeft w:val="0"/>
      <w:marRight w:val="0"/>
      <w:marTop w:val="0"/>
      <w:marBottom w:val="0"/>
      <w:divBdr>
        <w:top w:val="none" w:sz="0" w:space="0" w:color="auto"/>
        <w:left w:val="none" w:sz="0" w:space="0" w:color="auto"/>
        <w:bottom w:val="none" w:sz="0" w:space="0" w:color="auto"/>
        <w:right w:val="none" w:sz="0" w:space="0" w:color="auto"/>
      </w:divBdr>
    </w:div>
    <w:div w:id="341592208">
      <w:bodyDiv w:val="1"/>
      <w:marLeft w:val="0"/>
      <w:marRight w:val="0"/>
      <w:marTop w:val="0"/>
      <w:marBottom w:val="0"/>
      <w:divBdr>
        <w:top w:val="none" w:sz="0" w:space="0" w:color="auto"/>
        <w:left w:val="none" w:sz="0" w:space="0" w:color="auto"/>
        <w:bottom w:val="none" w:sz="0" w:space="0" w:color="auto"/>
        <w:right w:val="none" w:sz="0" w:space="0" w:color="auto"/>
      </w:divBdr>
    </w:div>
    <w:div w:id="343671496">
      <w:bodyDiv w:val="1"/>
      <w:marLeft w:val="0"/>
      <w:marRight w:val="0"/>
      <w:marTop w:val="0"/>
      <w:marBottom w:val="0"/>
      <w:divBdr>
        <w:top w:val="none" w:sz="0" w:space="0" w:color="auto"/>
        <w:left w:val="none" w:sz="0" w:space="0" w:color="auto"/>
        <w:bottom w:val="none" w:sz="0" w:space="0" w:color="auto"/>
        <w:right w:val="none" w:sz="0" w:space="0" w:color="auto"/>
      </w:divBdr>
    </w:div>
    <w:div w:id="367148801">
      <w:bodyDiv w:val="1"/>
      <w:marLeft w:val="0"/>
      <w:marRight w:val="0"/>
      <w:marTop w:val="0"/>
      <w:marBottom w:val="0"/>
      <w:divBdr>
        <w:top w:val="none" w:sz="0" w:space="0" w:color="auto"/>
        <w:left w:val="none" w:sz="0" w:space="0" w:color="auto"/>
        <w:bottom w:val="none" w:sz="0" w:space="0" w:color="auto"/>
        <w:right w:val="none" w:sz="0" w:space="0" w:color="auto"/>
      </w:divBdr>
    </w:div>
    <w:div w:id="476266876">
      <w:bodyDiv w:val="1"/>
      <w:marLeft w:val="0"/>
      <w:marRight w:val="0"/>
      <w:marTop w:val="0"/>
      <w:marBottom w:val="0"/>
      <w:divBdr>
        <w:top w:val="none" w:sz="0" w:space="0" w:color="auto"/>
        <w:left w:val="none" w:sz="0" w:space="0" w:color="auto"/>
        <w:bottom w:val="none" w:sz="0" w:space="0" w:color="auto"/>
        <w:right w:val="none" w:sz="0" w:space="0" w:color="auto"/>
      </w:divBdr>
    </w:div>
    <w:div w:id="591013312">
      <w:bodyDiv w:val="1"/>
      <w:marLeft w:val="0"/>
      <w:marRight w:val="0"/>
      <w:marTop w:val="0"/>
      <w:marBottom w:val="0"/>
      <w:divBdr>
        <w:top w:val="none" w:sz="0" w:space="0" w:color="auto"/>
        <w:left w:val="none" w:sz="0" w:space="0" w:color="auto"/>
        <w:bottom w:val="none" w:sz="0" w:space="0" w:color="auto"/>
        <w:right w:val="none" w:sz="0" w:space="0" w:color="auto"/>
      </w:divBdr>
    </w:div>
    <w:div w:id="639576372">
      <w:bodyDiv w:val="1"/>
      <w:marLeft w:val="0"/>
      <w:marRight w:val="0"/>
      <w:marTop w:val="0"/>
      <w:marBottom w:val="0"/>
      <w:divBdr>
        <w:top w:val="none" w:sz="0" w:space="0" w:color="auto"/>
        <w:left w:val="none" w:sz="0" w:space="0" w:color="auto"/>
        <w:bottom w:val="none" w:sz="0" w:space="0" w:color="auto"/>
        <w:right w:val="none" w:sz="0" w:space="0" w:color="auto"/>
      </w:divBdr>
    </w:div>
    <w:div w:id="708722967">
      <w:bodyDiv w:val="1"/>
      <w:marLeft w:val="0"/>
      <w:marRight w:val="0"/>
      <w:marTop w:val="0"/>
      <w:marBottom w:val="0"/>
      <w:divBdr>
        <w:top w:val="none" w:sz="0" w:space="0" w:color="auto"/>
        <w:left w:val="none" w:sz="0" w:space="0" w:color="auto"/>
        <w:bottom w:val="none" w:sz="0" w:space="0" w:color="auto"/>
        <w:right w:val="none" w:sz="0" w:space="0" w:color="auto"/>
      </w:divBdr>
    </w:div>
    <w:div w:id="843012445">
      <w:bodyDiv w:val="1"/>
      <w:marLeft w:val="0"/>
      <w:marRight w:val="0"/>
      <w:marTop w:val="0"/>
      <w:marBottom w:val="0"/>
      <w:divBdr>
        <w:top w:val="none" w:sz="0" w:space="0" w:color="auto"/>
        <w:left w:val="none" w:sz="0" w:space="0" w:color="auto"/>
        <w:bottom w:val="none" w:sz="0" w:space="0" w:color="auto"/>
        <w:right w:val="none" w:sz="0" w:space="0" w:color="auto"/>
      </w:divBdr>
    </w:div>
    <w:div w:id="1117600366">
      <w:bodyDiv w:val="1"/>
      <w:marLeft w:val="0"/>
      <w:marRight w:val="0"/>
      <w:marTop w:val="0"/>
      <w:marBottom w:val="0"/>
      <w:divBdr>
        <w:top w:val="none" w:sz="0" w:space="0" w:color="auto"/>
        <w:left w:val="none" w:sz="0" w:space="0" w:color="auto"/>
        <w:bottom w:val="none" w:sz="0" w:space="0" w:color="auto"/>
        <w:right w:val="none" w:sz="0" w:space="0" w:color="auto"/>
      </w:divBdr>
    </w:div>
    <w:div w:id="1124495190">
      <w:bodyDiv w:val="1"/>
      <w:marLeft w:val="0"/>
      <w:marRight w:val="0"/>
      <w:marTop w:val="0"/>
      <w:marBottom w:val="0"/>
      <w:divBdr>
        <w:top w:val="none" w:sz="0" w:space="0" w:color="auto"/>
        <w:left w:val="none" w:sz="0" w:space="0" w:color="auto"/>
        <w:bottom w:val="none" w:sz="0" w:space="0" w:color="auto"/>
        <w:right w:val="none" w:sz="0" w:space="0" w:color="auto"/>
      </w:divBdr>
    </w:div>
    <w:div w:id="1249576774">
      <w:bodyDiv w:val="1"/>
      <w:marLeft w:val="0"/>
      <w:marRight w:val="0"/>
      <w:marTop w:val="0"/>
      <w:marBottom w:val="0"/>
      <w:divBdr>
        <w:top w:val="none" w:sz="0" w:space="0" w:color="auto"/>
        <w:left w:val="none" w:sz="0" w:space="0" w:color="auto"/>
        <w:bottom w:val="none" w:sz="0" w:space="0" w:color="auto"/>
        <w:right w:val="none" w:sz="0" w:space="0" w:color="auto"/>
      </w:divBdr>
    </w:div>
    <w:div w:id="1395423167">
      <w:bodyDiv w:val="1"/>
      <w:marLeft w:val="0"/>
      <w:marRight w:val="0"/>
      <w:marTop w:val="0"/>
      <w:marBottom w:val="0"/>
      <w:divBdr>
        <w:top w:val="none" w:sz="0" w:space="0" w:color="auto"/>
        <w:left w:val="none" w:sz="0" w:space="0" w:color="auto"/>
        <w:bottom w:val="none" w:sz="0" w:space="0" w:color="auto"/>
        <w:right w:val="none" w:sz="0" w:space="0" w:color="auto"/>
      </w:divBdr>
    </w:div>
    <w:div w:id="1529097356">
      <w:bodyDiv w:val="1"/>
      <w:marLeft w:val="0"/>
      <w:marRight w:val="0"/>
      <w:marTop w:val="0"/>
      <w:marBottom w:val="0"/>
      <w:divBdr>
        <w:top w:val="none" w:sz="0" w:space="0" w:color="auto"/>
        <w:left w:val="none" w:sz="0" w:space="0" w:color="auto"/>
        <w:bottom w:val="none" w:sz="0" w:space="0" w:color="auto"/>
        <w:right w:val="none" w:sz="0" w:space="0" w:color="auto"/>
      </w:divBdr>
    </w:div>
    <w:div w:id="1808695062">
      <w:bodyDiv w:val="1"/>
      <w:marLeft w:val="0"/>
      <w:marRight w:val="0"/>
      <w:marTop w:val="0"/>
      <w:marBottom w:val="0"/>
      <w:divBdr>
        <w:top w:val="none" w:sz="0" w:space="0" w:color="auto"/>
        <w:left w:val="none" w:sz="0" w:space="0" w:color="auto"/>
        <w:bottom w:val="none" w:sz="0" w:space="0" w:color="auto"/>
        <w:right w:val="none" w:sz="0" w:space="0" w:color="auto"/>
      </w:divBdr>
    </w:div>
    <w:div w:id="1833449358">
      <w:bodyDiv w:val="1"/>
      <w:marLeft w:val="0"/>
      <w:marRight w:val="0"/>
      <w:marTop w:val="0"/>
      <w:marBottom w:val="0"/>
      <w:divBdr>
        <w:top w:val="none" w:sz="0" w:space="0" w:color="auto"/>
        <w:left w:val="none" w:sz="0" w:space="0" w:color="auto"/>
        <w:bottom w:val="none" w:sz="0" w:space="0" w:color="auto"/>
        <w:right w:val="none" w:sz="0" w:space="0" w:color="auto"/>
      </w:divBdr>
    </w:div>
    <w:div w:id="1983806083">
      <w:bodyDiv w:val="1"/>
      <w:marLeft w:val="0"/>
      <w:marRight w:val="0"/>
      <w:marTop w:val="0"/>
      <w:marBottom w:val="0"/>
      <w:divBdr>
        <w:top w:val="none" w:sz="0" w:space="0" w:color="auto"/>
        <w:left w:val="none" w:sz="0" w:space="0" w:color="auto"/>
        <w:bottom w:val="none" w:sz="0" w:space="0" w:color="auto"/>
        <w:right w:val="none" w:sz="0" w:space="0" w:color="auto"/>
      </w:divBdr>
    </w:div>
    <w:div w:id="2061245189">
      <w:bodyDiv w:val="1"/>
      <w:marLeft w:val="0"/>
      <w:marRight w:val="0"/>
      <w:marTop w:val="0"/>
      <w:marBottom w:val="0"/>
      <w:divBdr>
        <w:top w:val="none" w:sz="0" w:space="0" w:color="auto"/>
        <w:left w:val="none" w:sz="0" w:space="0" w:color="auto"/>
        <w:bottom w:val="none" w:sz="0" w:space="0" w:color="auto"/>
        <w:right w:val="none" w:sz="0" w:space="0" w:color="auto"/>
      </w:divBdr>
    </w:div>
    <w:div w:id="2085948738">
      <w:bodyDiv w:val="1"/>
      <w:marLeft w:val="0"/>
      <w:marRight w:val="0"/>
      <w:marTop w:val="0"/>
      <w:marBottom w:val="0"/>
      <w:divBdr>
        <w:top w:val="none" w:sz="0" w:space="0" w:color="auto"/>
        <w:left w:val="none" w:sz="0" w:space="0" w:color="auto"/>
        <w:bottom w:val="none" w:sz="0" w:space="0" w:color="auto"/>
        <w:right w:val="none" w:sz="0" w:space="0" w:color="auto"/>
      </w:divBdr>
    </w:div>
    <w:div w:id="21124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FA2D-D970-4EEB-BD4F-EF09ED5E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5076</Words>
  <Characters>38237</Characters>
  <Application>Microsoft Office Word</Application>
  <DocSecurity>0</DocSecurity>
  <Lines>318</Lines>
  <Paragraphs>86</Paragraphs>
  <ScaleCrop>false</ScaleCrop>
  <HeadingPairs>
    <vt:vector size="2" baseType="variant">
      <vt:variant>
        <vt:lpstr>Название</vt:lpstr>
      </vt:variant>
      <vt:variant>
        <vt:i4>1</vt:i4>
      </vt:variant>
    </vt:vector>
  </HeadingPairs>
  <TitlesOfParts>
    <vt:vector size="1" baseType="lpstr">
      <vt:lpstr>ПРОЕКТ ДЛЯ ПОТРЕБИТЕЛЕЙ ПРИСОЕДИНЕННОЙ МОЩНОСТЬЮ 750 Ква и ВЫШЕ</vt:lpstr>
    </vt:vector>
  </TitlesOfParts>
  <Company>Energy</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ДЛЯ ПОТРЕБИТЕЛЕЙ ПРИСОЕДИНЕННОЙ МОЩНОСТЬЮ 750 Ква и ВЫШЕ</dc:title>
  <dc:subject/>
  <dc:creator>E159</dc:creator>
  <cp:keywords/>
  <cp:lastModifiedBy>Александра</cp:lastModifiedBy>
  <cp:revision>19</cp:revision>
  <cp:lastPrinted>2020-09-10T12:43:00Z</cp:lastPrinted>
  <dcterms:created xsi:type="dcterms:W3CDTF">2021-01-21T10:38:00Z</dcterms:created>
  <dcterms:modified xsi:type="dcterms:W3CDTF">2021-10-21T07:29:00Z</dcterms:modified>
</cp:coreProperties>
</file>